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6"/>
      </w:tblGrid>
      <w:tr w:rsidR="000873A2" w:rsidRPr="00AA69FE" w14:paraId="69EC6C35" w14:textId="77777777" w:rsidTr="000873A2">
        <w:trPr>
          <w:tblCellSpacing w:w="0" w:type="dxa"/>
          <w:jc w:val="right"/>
        </w:trPr>
        <w:tc>
          <w:tcPr>
            <w:tcW w:w="4866" w:type="dxa"/>
            <w:vAlign w:val="center"/>
            <w:hideMark/>
          </w:tcPr>
          <w:p w14:paraId="4A9C71F1" w14:textId="77777777" w:rsidR="000873A2" w:rsidRPr="00AA69FE" w:rsidRDefault="000873A2" w:rsidP="000873A2">
            <w:pPr>
              <w:rPr>
                <w:rFonts w:ascii="Open Sans" w:hAnsi="Open Sans" w:cs="Open Sans"/>
                <w:sz w:val="16"/>
                <w:szCs w:val="16"/>
                <w:lang w:val="sl-SI"/>
              </w:rPr>
            </w:pPr>
            <w:r w:rsidRPr="00AA69FE">
              <w:rPr>
                <w:rFonts w:ascii="Open Sans" w:eastAsia="Calibri" w:hAnsi="Open Sans" w:cs="Open Sans"/>
                <w:noProof/>
                <w:sz w:val="16"/>
                <w:szCs w:val="16"/>
                <w:lang w:val="sl-SI" w:eastAsia="sl-SI"/>
              </w:rPr>
              <w:drawing>
                <wp:inline distT="0" distB="0" distL="0" distR="0" wp14:anchorId="47B837A4" wp14:editId="013B674C">
                  <wp:extent cx="2635885" cy="275590"/>
                  <wp:effectExtent l="0" t="0" r="0" b="0"/>
                  <wp:docPr id="2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885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69FE">
              <w:rPr>
                <w:rFonts w:ascii="Open Sans" w:hAnsi="Open Sans" w:cs="Open Sans"/>
                <w:sz w:val="16"/>
                <w:szCs w:val="16"/>
                <w:lang w:val="sl-SI"/>
              </w:rPr>
              <w:t> </w:t>
            </w:r>
          </w:p>
          <w:p w14:paraId="6ECC1432" w14:textId="77777777" w:rsidR="000873A2" w:rsidRPr="00AA69FE" w:rsidRDefault="000873A2" w:rsidP="000873A2">
            <w:pPr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</w:pPr>
            <w:r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>Verovškova ulica 62, p.p. 2374, SI-1000 Ljubljana</w:t>
            </w:r>
          </w:p>
          <w:p w14:paraId="262FC6B7" w14:textId="77777777" w:rsidR="000873A2" w:rsidRPr="00AA69FE" w:rsidRDefault="000873A2" w:rsidP="000873A2">
            <w:pPr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</w:pPr>
            <w:r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 xml:space="preserve">enota </w:t>
            </w:r>
            <w:r w:rsidRPr="00AA69FE">
              <w:rPr>
                <w:rFonts w:ascii="Open Sans" w:hAnsi="Open Sans" w:cs="Open Sans"/>
                <w:b/>
                <w:color w:val="000000"/>
                <w:sz w:val="16"/>
                <w:szCs w:val="16"/>
                <w:lang w:val="sl-SI"/>
              </w:rPr>
              <w:t>TE-TOL</w:t>
            </w:r>
            <w:r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>, Toplarniška ulica 19, 1000 Ljubljana</w:t>
            </w:r>
          </w:p>
          <w:p w14:paraId="11E71A66" w14:textId="77777777" w:rsidR="000873A2" w:rsidRPr="00AA69FE" w:rsidRDefault="000873A2" w:rsidP="00F6106F">
            <w:pPr>
              <w:rPr>
                <w:rFonts w:ascii="Open Sans" w:eastAsia="Calibri" w:hAnsi="Open Sans" w:cs="Open Sans"/>
                <w:color w:val="000000"/>
                <w:sz w:val="16"/>
                <w:szCs w:val="16"/>
                <w:lang w:val="sl-SI"/>
              </w:rPr>
            </w:pPr>
            <w:r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 xml:space="preserve">enota </w:t>
            </w:r>
            <w:r w:rsidRPr="00AA69FE">
              <w:rPr>
                <w:rFonts w:ascii="Open Sans" w:hAnsi="Open Sans" w:cs="Open Sans"/>
                <w:b/>
                <w:color w:val="000000"/>
                <w:sz w:val="16"/>
                <w:szCs w:val="16"/>
                <w:lang w:val="sl-SI"/>
              </w:rPr>
              <w:t>TOŠ,</w:t>
            </w:r>
            <w:r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 xml:space="preserve"> Verovškova ul</w:t>
            </w:r>
            <w:r w:rsidR="00F6106F"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>ica 62</w:t>
            </w:r>
            <w:r w:rsidRPr="00AA69FE">
              <w:rPr>
                <w:rFonts w:ascii="Open Sans" w:hAnsi="Open Sans" w:cs="Open Sans"/>
                <w:color w:val="000000"/>
                <w:sz w:val="16"/>
                <w:szCs w:val="16"/>
                <w:lang w:val="sl-SI"/>
              </w:rPr>
              <w:t>, 1000 Ljubljana</w:t>
            </w:r>
          </w:p>
        </w:tc>
      </w:tr>
    </w:tbl>
    <w:p w14:paraId="2E000D17" w14:textId="77777777" w:rsidR="000873A2" w:rsidRPr="00AA69FE" w:rsidRDefault="000873A2" w:rsidP="000873A2">
      <w:pPr>
        <w:spacing w:line="276" w:lineRule="auto"/>
        <w:rPr>
          <w:rFonts w:ascii="Open Sans" w:hAnsi="Open Sans" w:cs="Open Sans"/>
          <w:sz w:val="20"/>
          <w:lang w:val="sl-SI"/>
        </w:rPr>
      </w:pPr>
    </w:p>
    <w:p w14:paraId="5302EB0B" w14:textId="68BB7A5A" w:rsidR="00572274" w:rsidRPr="00AA69FE" w:rsidRDefault="00572274" w:rsidP="009C2870">
      <w:pPr>
        <w:jc w:val="center"/>
        <w:rPr>
          <w:rFonts w:ascii="Open Sans" w:hAnsi="Open Sans" w:cs="Open Sans"/>
          <w:b/>
          <w:sz w:val="20"/>
          <w:lang w:val="sl-SI"/>
        </w:rPr>
      </w:pPr>
      <w:r w:rsidRPr="00AA69FE">
        <w:rPr>
          <w:rFonts w:ascii="Open Sans" w:hAnsi="Open Sans" w:cs="Open Sans"/>
          <w:b/>
          <w:sz w:val="20"/>
          <w:lang w:val="sl-SI"/>
        </w:rPr>
        <w:t>TEHNIČNA SPECIFIKACIJA DEL</w:t>
      </w:r>
      <w:r w:rsidR="00823827" w:rsidRPr="00AA69FE">
        <w:rPr>
          <w:rFonts w:ascii="Open Sans" w:hAnsi="Open Sans" w:cs="Open Sans"/>
          <w:b/>
          <w:sz w:val="20"/>
          <w:lang w:val="sl-SI"/>
        </w:rPr>
        <w:t xml:space="preserve"> </w:t>
      </w:r>
      <w:r w:rsidRPr="00AA69FE">
        <w:rPr>
          <w:rFonts w:ascii="Open Sans" w:hAnsi="Open Sans" w:cs="Open Sans"/>
          <w:b/>
          <w:sz w:val="20"/>
          <w:lang w:val="sl-SI"/>
        </w:rPr>
        <w:t xml:space="preserve">– </w:t>
      </w:r>
      <w:r w:rsidR="00AA69FE">
        <w:rPr>
          <w:rFonts w:ascii="Open Sans" w:hAnsi="Open Sans" w:cs="Open Sans"/>
          <w:b/>
          <w:sz w:val="20"/>
          <w:lang w:val="sl-SI"/>
        </w:rPr>
        <w:t>3</w:t>
      </w:r>
      <w:r w:rsidR="009C2870" w:rsidRPr="00AA69FE">
        <w:rPr>
          <w:rFonts w:ascii="Open Sans" w:hAnsi="Open Sans" w:cs="Open Sans"/>
          <w:b/>
          <w:sz w:val="20"/>
          <w:lang w:val="sl-SI"/>
        </w:rPr>
        <w:t>. s</w:t>
      </w:r>
      <w:r w:rsidRPr="00AA69FE">
        <w:rPr>
          <w:rFonts w:ascii="Open Sans" w:hAnsi="Open Sans" w:cs="Open Sans"/>
          <w:b/>
          <w:sz w:val="20"/>
          <w:lang w:val="sl-SI"/>
        </w:rPr>
        <w:t xml:space="preserve">klop: </w:t>
      </w:r>
      <w:r w:rsidR="006856EA" w:rsidRPr="006856EA">
        <w:rPr>
          <w:rFonts w:ascii="Open Sans" w:hAnsi="Open Sans" w:cs="Open Sans"/>
          <w:b/>
          <w:sz w:val="20"/>
          <w:lang w:val="sl-SI"/>
        </w:rPr>
        <w:t>Vzdrževanje in servisiranje mostnih, enotirnih, verižnih in konzolnih dvigal na Toplarniški ulici 19 in Verovškovi ulici 62, oboje v Ljubljani</w:t>
      </w:r>
    </w:p>
    <w:p w14:paraId="31FFEDF9" w14:textId="77777777" w:rsidR="00F41599" w:rsidRPr="00AA69FE" w:rsidRDefault="00F41599" w:rsidP="00D67E1D">
      <w:pPr>
        <w:jc w:val="both"/>
        <w:rPr>
          <w:rFonts w:ascii="Open Sans" w:hAnsi="Open Sans" w:cs="Open Sans"/>
          <w:sz w:val="20"/>
          <w:lang w:val="sl-SI"/>
        </w:rPr>
      </w:pPr>
    </w:p>
    <w:p w14:paraId="42592F4A" w14:textId="77777777" w:rsidR="002C1C78" w:rsidRPr="00AA69FE" w:rsidRDefault="002C1C78" w:rsidP="002C1C78">
      <w:pPr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Predmet razpisa je redno vzdrževanje dvigal z zmanjšano možnostjo nenadne okvare, intervencijske storitve in servisiranje v skladu s pravili stroke, skrbnostjo dobrega gospodarja in strokovnjaka ter v skladu:</w:t>
      </w:r>
    </w:p>
    <w:p w14:paraId="72780ECF" w14:textId="77777777" w:rsidR="002C1C78" w:rsidRPr="00AA69FE" w:rsidRDefault="0072690B" w:rsidP="0072690B">
      <w:pPr>
        <w:numPr>
          <w:ilvl w:val="0"/>
          <w:numId w:val="3"/>
        </w:numPr>
        <w:ind w:left="284" w:hanging="284"/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Pravilnika o splošnih ukrepih in normativih za varstvo pri delu z dvigali (žerjavi), (Ur.l. SFRJ, št. 30/69, Uradni list RS, št. 56/99 – ZVZD in 43/11 – ZVZD-1)</w:t>
      </w:r>
      <w:r w:rsidR="002C1C78" w:rsidRPr="00AA69FE">
        <w:rPr>
          <w:rFonts w:ascii="Open Sans" w:hAnsi="Open Sans" w:cs="Open Sans"/>
          <w:sz w:val="20"/>
          <w:lang w:val="sl-SI"/>
        </w:rPr>
        <w:t xml:space="preserve">. </w:t>
      </w:r>
    </w:p>
    <w:p w14:paraId="02DD0EBE" w14:textId="77777777" w:rsidR="0072690B" w:rsidRPr="00AA69FE" w:rsidRDefault="0072690B" w:rsidP="0072690B">
      <w:pPr>
        <w:numPr>
          <w:ilvl w:val="0"/>
          <w:numId w:val="3"/>
        </w:numPr>
        <w:ind w:left="284" w:hanging="284"/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Pravilnika o varnosti in zdravju pri uporabi delovne opreme (Ur. l. RS, št. št. 101/04 in 43/11 – ZVZD-1),</w:t>
      </w:r>
    </w:p>
    <w:p w14:paraId="758B4618" w14:textId="0EF3F95C" w:rsidR="0072690B" w:rsidRDefault="006856EA" w:rsidP="0072690B">
      <w:pPr>
        <w:numPr>
          <w:ilvl w:val="0"/>
          <w:numId w:val="3"/>
        </w:numPr>
        <w:ind w:left="284" w:hanging="284"/>
        <w:jc w:val="both"/>
        <w:rPr>
          <w:rFonts w:ascii="Open Sans" w:hAnsi="Open Sans" w:cs="Open Sans"/>
          <w:sz w:val="20"/>
          <w:lang w:val="sl-SI"/>
        </w:rPr>
      </w:pPr>
      <w:r w:rsidRPr="006856EA">
        <w:rPr>
          <w:rFonts w:ascii="Open Sans" w:hAnsi="Open Sans" w:cs="Open Sans"/>
          <w:sz w:val="20"/>
          <w:lang w:val="sl-SI"/>
        </w:rPr>
        <w:t>Zakona o varnosti in zdravju pri delu (Ur. l. RS, št. 43/11; v nadaljevanju: ZVZD-1</w:t>
      </w:r>
      <w:r w:rsidR="0072690B" w:rsidRPr="00AA69FE">
        <w:rPr>
          <w:rFonts w:ascii="Open Sans" w:hAnsi="Open Sans" w:cs="Open Sans"/>
          <w:sz w:val="20"/>
          <w:lang w:val="sl-SI"/>
        </w:rPr>
        <w:t>),</w:t>
      </w:r>
    </w:p>
    <w:p w14:paraId="36CAF96D" w14:textId="08A00032" w:rsidR="003B0DB6" w:rsidRPr="00AA69FE" w:rsidRDefault="003B0DB6" w:rsidP="0072690B">
      <w:pPr>
        <w:numPr>
          <w:ilvl w:val="0"/>
          <w:numId w:val="3"/>
        </w:numPr>
        <w:ind w:left="284" w:hanging="284"/>
        <w:jc w:val="both"/>
        <w:rPr>
          <w:rFonts w:ascii="Open Sans" w:hAnsi="Open Sans" w:cs="Open Sans"/>
          <w:sz w:val="20"/>
          <w:lang w:val="sl-SI"/>
        </w:rPr>
      </w:pPr>
      <w:r w:rsidRPr="00D853F4">
        <w:rPr>
          <w:rFonts w:ascii="Open Sans" w:hAnsi="Open Sans" w:cs="Open Sans"/>
          <w:sz w:val="20"/>
          <w:lang w:val="sl-SI"/>
        </w:rPr>
        <w:t xml:space="preserve">Pravilnikom o varnosti dvigal (Uradni list RS, št. </w:t>
      </w:r>
      <w:r>
        <w:rPr>
          <w:rFonts w:ascii="Open Sans" w:hAnsi="Open Sans" w:cs="Open Sans"/>
          <w:sz w:val="20"/>
          <w:lang w:val="sl-SI"/>
        </w:rPr>
        <w:t>44/2</w:t>
      </w:r>
      <w:r w:rsidR="003409B4">
        <w:rPr>
          <w:rFonts w:ascii="Open Sans" w:hAnsi="Open Sans" w:cs="Open Sans"/>
          <w:sz w:val="20"/>
          <w:lang w:val="sl-SI"/>
        </w:rPr>
        <w:t>4</w:t>
      </w:r>
      <w:r w:rsidRPr="00D853F4">
        <w:rPr>
          <w:rFonts w:ascii="Open Sans" w:hAnsi="Open Sans" w:cs="Open Sans"/>
          <w:sz w:val="20"/>
          <w:lang w:val="sl-SI"/>
        </w:rPr>
        <w:t>)</w:t>
      </w:r>
      <w:r>
        <w:rPr>
          <w:rFonts w:ascii="Open Sans" w:hAnsi="Open Sans" w:cs="Open Sans"/>
          <w:sz w:val="20"/>
          <w:lang w:val="sl-SI"/>
        </w:rPr>
        <w:t>.</w:t>
      </w:r>
    </w:p>
    <w:p w14:paraId="7B0CF3F7" w14:textId="77777777" w:rsidR="002C1C78" w:rsidRPr="00AA69FE" w:rsidRDefault="002C1C78" w:rsidP="002B1BBE">
      <w:pPr>
        <w:jc w:val="both"/>
        <w:rPr>
          <w:rFonts w:ascii="Open Sans" w:hAnsi="Open Sans" w:cs="Open Sans"/>
          <w:sz w:val="20"/>
          <w:lang w:val="sl-SI"/>
        </w:rPr>
      </w:pPr>
    </w:p>
    <w:p w14:paraId="3AF83534" w14:textId="77777777" w:rsidR="002B1BBE" w:rsidRPr="00AA69FE" w:rsidRDefault="002B1BBE" w:rsidP="002B1BBE">
      <w:pPr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Vzdrževanje dvigal bo izvajalec opravljal na sledečih dvigalih</w:t>
      </w:r>
      <w:r w:rsidR="00572274" w:rsidRPr="00AA69FE">
        <w:rPr>
          <w:rFonts w:ascii="Open Sans" w:hAnsi="Open Sans" w:cs="Open Sans"/>
          <w:sz w:val="20"/>
          <w:lang w:val="sl-SI"/>
        </w:rPr>
        <w:t xml:space="preserve"> Toplarniška ulica 19 v Ljubljani</w:t>
      </w:r>
      <w:r w:rsidRPr="00AA69FE">
        <w:rPr>
          <w:rFonts w:ascii="Open Sans" w:hAnsi="Open Sans" w:cs="Open Sans"/>
          <w:sz w:val="20"/>
          <w:lang w:val="sl-SI"/>
        </w:rPr>
        <w:t>:</w:t>
      </w:r>
    </w:p>
    <w:tbl>
      <w:tblPr>
        <w:tblStyle w:val="Tabelamrea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3119"/>
      </w:tblGrid>
      <w:tr w:rsidR="00AA69FE" w:rsidRPr="00AA69FE" w14:paraId="69A7FC03" w14:textId="77777777" w:rsidTr="00AA69FE">
        <w:tc>
          <w:tcPr>
            <w:tcW w:w="567" w:type="dxa"/>
          </w:tcPr>
          <w:p w14:paraId="5F1DEA13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9A9C11B" w14:textId="7A5D87C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 xml:space="preserve">Mostno dvigalo, Litostroj in  EEMD 6,3 t x 6.2m, </w:t>
            </w:r>
          </w:p>
        </w:tc>
        <w:tc>
          <w:tcPr>
            <w:tcW w:w="3119" w:type="dxa"/>
          </w:tcPr>
          <w:p w14:paraId="2061F95C" w14:textId="5DACBD3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Delavnica velika</w:t>
            </w:r>
          </w:p>
        </w:tc>
      </w:tr>
      <w:tr w:rsidR="00AA69FE" w:rsidRPr="00AA69FE" w14:paraId="3355E849" w14:textId="77777777" w:rsidTr="00AA69FE">
        <w:tc>
          <w:tcPr>
            <w:tcW w:w="567" w:type="dxa"/>
          </w:tcPr>
          <w:p w14:paraId="6C7BE4C4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68041FB2" w14:textId="5C048E9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Stebrno konzolno dvigalo ESKD-E 1tx5m, Jutom</w:t>
            </w:r>
          </w:p>
        </w:tc>
        <w:tc>
          <w:tcPr>
            <w:tcW w:w="3119" w:type="dxa"/>
          </w:tcPr>
          <w:p w14:paraId="0140F078" w14:textId="575A2F86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Delavnica ventili</w:t>
            </w:r>
          </w:p>
        </w:tc>
      </w:tr>
      <w:tr w:rsidR="00AA69FE" w:rsidRPr="00AA69FE" w14:paraId="7FEFB9F5" w14:textId="77777777" w:rsidTr="00AA69FE">
        <w:tc>
          <w:tcPr>
            <w:tcW w:w="567" w:type="dxa"/>
          </w:tcPr>
          <w:p w14:paraId="01BD174F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E33E80F" w14:textId="155A581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Stebrno konzolno dvigalo ESKD-E 2,5tx5m, Jutom</w:t>
            </w:r>
          </w:p>
        </w:tc>
        <w:tc>
          <w:tcPr>
            <w:tcW w:w="3119" w:type="dxa"/>
          </w:tcPr>
          <w:p w14:paraId="385A6C0B" w14:textId="62A612E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Delavnica ventili</w:t>
            </w:r>
          </w:p>
        </w:tc>
      </w:tr>
      <w:tr w:rsidR="00AA69FE" w:rsidRPr="00AA69FE" w14:paraId="45F12413" w14:textId="77777777" w:rsidTr="00AA69FE">
        <w:tc>
          <w:tcPr>
            <w:tcW w:w="567" w:type="dxa"/>
          </w:tcPr>
          <w:p w14:paraId="2ABDF5A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5485AEB4" w14:textId="0594F79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VEMD 2t x 6,95m, LSC</w:t>
            </w:r>
          </w:p>
        </w:tc>
        <w:tc>
          <w:tcPr>
            <w:tcW w:w="3119" w:type="dxa"/>
          </w:tcPr>
          <w:p w14:paraId="278C2195" w14:textId="4F72036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 xml:space="preserve">Strugarna </w:t>
            </w:r>
          </w:p>
        </w:tc>
      </w:tr>
      <w:tr w:rsidR="00AA69FE" w:rsidRPr="00AA69FE" w14:paraId="7BB4C537" w14:textId="77777777" w:rsidTr="00AA69FE">
        <w:tc>
          <w:tcPr>
            <w:tcW w:w="567" w:type="dxa"/>
          </w:tcPr>
          <w:p w14:paraId="4F01C9AA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2A253A8" w14:textId="648364A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dvigalo, EEMD 5 t x 4.25m, Jutom</w:t>
            </w:r>
          </w:p>
        </w:tc>
        <w:tc>
          <w:tcPr>
            <w:tcW w:w="3119" w:type="dxa"/>
          </w:tcPr>
          <w:p w14:paraId="786FFFC9" w14:textId="4BF32CA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 xml:space="preserve">Rezalnica </w:t>
            </w:r>
          </w:p>
        </w:tc>
      </w:tr>
      <w:tr w:rsidR="00AA69FE" w:rsidRPr="00AA69FE" w14:paraId="0F602F17" w14:textId="77777777" w:rsidTr="00AA69FE">
        <w:tc>
          <w:tcPr>
            <w:tcW w:w="567" w:type="dxa"/>
          </w:tcPr>
          <w:p w14:paraId="60FED147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AAF8C34" w14:textId="72F97B9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MR 6,3t x 7m + 2t, št.8309 Jutom</w:t>
            </w:r>
          </w:p>
        </w:tc>
        <w:tc>
          <w:tcPr>
            <w:tcW w:w="3119" w:type="dxa"/>
          </w:tcPr>
          <w:p w14:paraId="2BA26096" w14:textId="6B605BF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Elektro delavnica</w:t>
            </w:r>
          </w:p>
        </w:tc>
      </w:tr>
      <w:tr w:rsidR="00AA69FE" w:rsidRPr="00AA69FE" w14:paraId="40153735" w14:textId="77777777" w:rsidTr="00AA69FE">
        <w:tc>
          <w:tcPr>
            <w:tcW w:w="567" w:type="dxa"/>
          </w:tcPr>
          <w:p w14:paraId="77FB3B9A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C2A7043" w14:textId="190C892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EEMD 10t x 8,7m, Mostovna</w:t>
            </w:r>
          </w:p>
        </w:tc>
        <w:tc>
          <w:tcPr>
            <w:tcW w:w="3119" w:type="dxa"/>
          </w:tcPr>
          <w:p w14:paraId="0321BB25" w14:textId="467A5D2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Buldožerska delav.</w:t>
            </w:r>
          </w:p>
        </w:tc>
      </w:tr>
      <w:tr w:rsidR="00AA69FE" w:rsidRPr="00AA69FE" w14:paraId="2651A6BF" w14:textId="77777777" w:rsidTr="00AA69FE">
        <w:tc>
          <w:tcPr>
            <w:tcW w:w="567" w:type="dxa"/>
          </w:tcPr>
          <w:p w14:paraId="08F3D203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CCC7AD6" w14:textId="36A9699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EMD 10tx7,8m, Jutom (novi deli)</w:t>
            </w:r>
          </w:p>
        </w:tc>
        <w:tc>
          <w:tcPr>
            <w:tcW w:w="3119" w:type="dxa"/>
          </w:tcPr>
          <w:p w14:paraId="1B910AA2" w14:textId="6ED75B9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 xml:space="preserve">Vodočrpalnica </w:t>
            </w:r>
          </w:p>
        </w:tc>
      </w:tr>
      <w:tr w:rsidR="00AA69FE" w:rsidRPr="00AA69FE" w14:paraId="6CAFAB90" w14:textId="77777777" w:rsidTr="00AA69FE">
        <w:tc>
          <w:tcPr>
            <w:tcW w:w="567" w:type="dxa"/>
          </w:tcPr>
          <w:p w14:paraId="2576A237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5339CDA1" w14:textId="490D08FC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DEMD60 + 12,5t, Litostroj,Jutom</w:t>
            </w:r>
          </w:p>
        </w:tc>
        <w:tc>
          <w:tcPr>
            <w:tcW w:w="3119" w:type="dxa"/>
          </w:tcPr>
          <w:p w14:paraId="6B92756C" w14:textId="72BC0F7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Nad turbinami</w:t>
            </w:r>
          </w:p>
        </w:tc>
      </w:tr>
      <w:tr w:rsidR="00AA69FE" w:rsidRPr="00AA69FE" w14:paraId="17C8C573" w14:textId="77777777" w:rsidTr="00AA69FE">
        <w:tc>
          <w:tcPr>
            <w:tcW w:w="567" w:type="dxa"/>
          </w:tcPr>
          <w:p w14:paraId="2A55B2EB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4BDA1BC" w14:textId="11BE6CE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VEDA-5t-V, Vulkan Reka,št.41687</w:t>
            </w:r>
          </w:p>
        </w:tc>
        <w:tc>
          <w:tcPr>
            <w:tcW w:w="3119" w:type="dxa"/>
          </w:tcPr>
          <w:p w14:paraId="69F28442" w14:textId="4838B40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NTK</w:t>
            </w:r>
          </w:p>
        </w:tc>
      </w:tr>
      <w:tr w:rsidR="00AA69FE" w:rsidRPr="00AA69FE" w14:paraId="4DF4FC01" w14:textId="77777777" w:rsidTr="00AA69FE">
        <w:tc>
          <w:tcPr>
            <w:tcW w:w="567" w:type="dxa"/>
          </w:tcPr>
          <w:p w14:paraId="0C4B8EB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9AED653" w14:textId="4973A11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VEDA-5t-V, Vulkan Reka,št.41688</w:t>
            </w:r>
          </w:p>
        </w:tc>
        <w:tc>
          <w:tcPr>
            <w:tcW w:w="3119" w:type="dxa"/>
          </w:tcPr>
          <w:p w14:paraId="536111CE" w14:textId="62AEF3C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NTK</w:t>
            </w:r>
          </w:p>
        </w:tc>
      </w:tr>
      <w:tr w:rsidR="00AA69FE" w:rsidRPr="00AA69FE" w14:paraId="4907200C" w14:textId="77777777" w:rsidTr="00AA69FE">
        <w:tc>
          <w:tcPr>
            <w:tcW w:w="567" w:type="dxa"/>
          </w:tcPr>
          <w:p w14:paraId="4A7488FB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3B7DE1F" w14:textId="35C0710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EM 50/1N, 500kg, GIS</w:t>
            </w:r>
          </w:p>
        </w:tc>
        <w:tc>
          <w:tcPr>
            <w:tcW w:w="3119" w:type="dxa"/>
          </w:tcPr>
          <w:p w14:paraId="6FD13C67" w14:textId="3FFE628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Pod mostom,kota 8</w:t>
            </w:r>
          </w:p>
        </w:tc>
      </w:tr>
      <w:tr w:rsidR="00AA69FE" w:rsidRPr="00AA69FE" w14:paraId="4FAFACEB" w14:textId="77777777" w:rsidTr="00AA69FE">
        <w:tc>
          <w:tcPr>
            <w:tcW w:w="567" w:type="dxa"/>
          </w:tcPr>
          <w:p w14:paraId="3165441A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4F267D3" w14:textId="0771461C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1600 kg, Jutom</w:t>
            </w:r>
          </w:p>
        </w:tc>
        <w:tc>
          <w:tcPr>
            <w:tcW w:w="3119" w:type="dxa"/>
          </w:tcPr>
          <w:p w14:paraId="3285BCFB" w14:textId="23FEE353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KE03/04, KE04/04</w:t>
            </w:r>
          </w:p>
        </w:tc>
      </w:tr>
      <w:tr w:rsidR="00AA69FE" w:rsidRPr="00AA69FE" w14:paraId="36B1C2BE" w14:textId="77777777" w:rsidTr="00AA69FE">
        <w:tc>
          <w:tcPr>
            <w:tcW w:w="567" w:type="dxa"/>
          </w:tcPr>
          <w:p w14:paraId="21899501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62614D7" w14:textId="7F887D9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630 kg x 5,6m, LSC</w:t>
            </w:r>
          </w:p>
        </w:tc>
        <w:tc>
          <w:tcPr>
            <w:tcW w:w="3119" w:type="dxa"/>
          </w:tcPr>
          <w:p w14:paraId="6DFA4EE6" w14:textId="1275653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KE03/23, KE03/24</w:t>
            </w:r>
          </w:p>
        </w:tc>
      </w:tr>
      <w:tr w:rsidR="00AA69FE" w:rsidRPr="00AA69FE" w14:paraId="4C2AACD6" w14:textId="77777777" w:rsidTr="00AA69FE">
        <w:tc>
          <w:tcPr>
            <w:tcW w:w="567" w:type="dxa"/>
          </w:tcPr>
          <w:p w14:paraId="5C88D02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7A68645" w14:textId="42DEA41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630 kg x 11m, LSC</w:t>
            </w:r>
          </w:p>
        </w:tc>
        <w:tc>
          <w:tcPr>
            <w:tcW w:w="3119" w:type="dxa"/>
          </w:tcPr>
          <w:p w14:paraId="1A79C296" w14:textId="7333AE1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KE05/01, KE05/02</w:t>
            </w:r>
          </w:p>
        </w:tc>
      </w:tr>
      <w:tr w:rsidR="00AA69FE" w:rsidRPr="00AA69FE" w14:paraId="6292E726" w14:textId="77777777" w:rsidTr="00AA69FE">
        <w:tc>
          <w:tcPr>
            <w:tcW w:w="567" w:type="dxa"/>
          </w:tcPr>
          <w:p w14:paraId="1C357E5D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B3D697C" w14:textId="262F131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1,6 tx13,5m, LSC</w:t>
            </w:r>
          </w:p>
        </w:tc>
        <w:tc>
          <w:tcPr>
            <w:tcW w:w="3119" w:type="dxa"/>
          </w:tcPr>
          <w:p w14:paraId="0E04A0A1" w14:textId="1A7CD80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Streha EF 3</w:t>
            </w:r>
          </w:p>
        </w:tc>
      </w:tr>
      <w:tr w:rsidR="00AA69FE" w:rsidRPr="00AA69FE" w14:paraId="6F660040" w14:textId="77777777" w:rsidTr="00AA69FE">
        <w:tc>
          <w:tcPr>
            <w:tcW w:w="567" w:type="dxa"/>
          </w:tcPr>
          <w:p w14:paraId="38BA9285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6893B980" w14:textId="4B1868F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vrvno dvigalo MR 1tx5,6m, Mostovna</w:t>
            </w:r>
          </w:p>
        </w:tc>
        <w:tc>
          <w:tcPr>
            <w:tcW w:w="3119" w:type="dxa"/>
          </w:tcPr>
          <w:p w14:paraId="064064C1" w14:textId="6555E3A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K1 - K2, kota 15</w:t>
            </w:r>
          </w:p>
        </w:tc>
      </w:tr>
      <w:tr w:rsidR="00AA69FE" w:rsidRPr="00AA69FE" w14:paraId="4C66853A" w14:textId="77777777" w:rsidTr="00AA69FE">
        <w:tc>
          <w:tcPr>
            <w:tcW w:w="567" w:type="dxa"/>
          </w:tcPr>
          <w:p w14:paraId="372483A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EDC3108" w14:textId="4CFAB18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vrvno dvigalo AS 520-24 1/1 L2 r.Stahl</w:t>
            </w:r>
          </w:p>
        </w:tc>
        <w:tc>
          <w:tcPr>
            <w:tcW w:w="3119" w:type="dxa"/>
          </w:tcPr>
          <w:p w14:paraId="3051C7B0" w14:textId="1400987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K3 – kota 22</w:t>
            </w:r>
          </w:p>
        </w:tc>
      </w:tr>
      <w:tr w:rsidR="00AA69FE" w:rsidRPr="00AA69FE" w14:paraId="0B97D261" w14:textId="77777777" w:rsidTr="00AA69FE">
        <w:tc>
          <w:tcPr>
            <w:tcW w:w="567" w:type="dxa"/>
          </w:tcPr>
          <w:p w14:paraId="1411D731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B793378" w14:textId="7184ACC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vrvno dvigalo AS 520-24 1/1 L4 r.Stahl</w:t>
            </w:r>
          </w:p>
        </w:tc>
        <w:tc>
          <w:tcPr>
            <w:tcW w:w="3119" w:type="dxa"/>
          </w:tcPr>
          <w:p w14:paraId="43B82CB4" w14:textId="3946DAD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K3 – kota 46</w:t>
            </w:r>
          </w:p>
        </w:tc>
      </w:tr>
      <w:tr w:rsidR="00AA69FE" w:rsidRPr="00AA69FE" w14:paraId="4EE8905D" w14:textId="77777777" w:rsidTr="00AA69FE">
        <w:tc>
          <w:tcPr>
            <w:tcW w:w="567" w:type="dxa"/>
          </w:tcPr>
          <w:p w14:paraId="5A6E96A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5F97309B" w14:textId="7AF662A6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800 kg, LSC, št.17816</w:t>
            </w:r>
          </w:p>
        </w:tc>
        <w:tc>
          <w:tcPr>
            <w:tcW w:w="3119" w:type="dxa"/>
          </w:tcPr>
          <w:p w14:paraId="46308845" w14:textId="27A1D6F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VF 1</w:t>
            </w:r>
          </w:p>
        </w:tc>
      </w:tr>
      <w:tr w:rsidR="00AA69FE" w:rsidRPr="00AA69FE" w14:paraId="7F1E9409" w14:textId="77777777" w:rsidTr="00AA69FE">
        <w:tc>
          <w:tcPr>
            <w:tcW w:w="567" w:type="dxa"/>
          </w:tcPr>
          <w:p w14:paraId="4AF71CB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514BB80" w14:textId="17CC069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800 kg, LSC, št.17916</w:t>
            </w:r>
          </w:p>
        </w:tc>
        <w:tc>
          <w:tcPr>
            <w:tcW w:w="3119" w:type="dxa"/>
          </w:tcPr>
          <w:p w14:paraId="0769C105" w14:textId="15BCE2E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VF 2</w:t>
            </w:r>
          </w:p>
        </w:tc>
      </w:tr>
      <w:tr w:rsidR="00AA69FE" w:rsidRPr="00AA69FE" w14:paraId="36A05961" w14:textId="77777777" w:rsidTr="00AA69FE">
        <w:tc>
          <w:tcPr>
            <w:tcW w:w="567" w:type="dxa"/>
          </w:tcPr>
          <w:p w14:paraId="53221873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5E10E54B" w14:textId="49D7F97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EEMD 2t x 7,6m, Mostovna</w:t>
            </w:r>
          </w:p>
        </w:tc>
        <w:tc>
          <w:tcPr>
            <w:tcW w:w="3119" w:type="dxa"/>
          </w:tcPr>
          <w:p w14:paraId="49394F34" w14:textId="2BACC16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Stikališče,elektrikarji</w:t>
            </w:r>
          </w:p>
        </w:tc>
      </w:tr>
      <w:tr w:rsidR="00AA69FE" w:rsidRPr="00AA69FE" w14:paraId="2B3AAD7C" w14:textId="77777777" w:rsidTr="00AA69FE">
        <w:tc>
          <w:tcPr>
            <w:tcW w:w="567" w:type="dxa"/>
          </w:tcPr>
          <w:p w14:paraId="4091AFC3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010974B" w14:textId="1D9E78B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MR 1t x 9,1 m, Mostovna</w:t>
            </w:r>
          </w:p>
        </w:tc>
        <w:tc>
          <w:tcPr>
            <w:tcW w:w="3119" w:type="dxa"/>
          </w:tcPr>
          <w:p w14:paraId="0788EEB8" w14:textId="1271962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Stikališče, delavnica</w:t>
            </w:r>
          </w:p>
        </w:tc>
      </w:tr>
      <w:tr w:rsidR="00AA69FE" w:rsidRPr="00AA69FE" w14:paraId="4FE678BB" w14:textId="77777777" w:rsidTr="00AA69FE">
        <w:tc>
          <w:tcPr>
            <w:tcW w:w="567" w:type="dxa"/>
          </w:tcPr>
          <w:p w14:paraId="051E411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4B30CE7" w14:textId="62D5446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Vrvno dvigalo VEDA 5t, Vulkan Reka, št.9717</w:t>
            </w:r>
          </w:p>
        </w:tc>
        <w:tc>
          <w:tcPr>
            <w:tcW w:w="3119" w:type="dxa"/>
          </w:tcPr>
          <w:p w14:paraId="1402F10F" w14:textId="495BD9F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EAC 19</w:t>
            </w:r>
          </w:p>
        </w:tc>
      </w:tr>
      <w:tr w:rsidR="00AA69FE" w:rsidRPr="00AA69FE" w14:paraId="48CA56C3" w14:textId="77777777" w:rsidTr="00AA69FE">
        <w:tc>
          <w:tcPr>
            <w:tcW w:w="567" w:type="dxa"/>
          </w:tcPr>
          <w:p w14:paraId="57B2852F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6AC4173" w14:textId="44F2C6C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Vrvno dvigalo VEDA 5t, Vulkan Reka, št.9708</w:t>
            </w:r>
          </w:p>
        </w:tc>
        <w:tc>
          <w:tcPr>
            <w:tcW w:w="3119" w:type="dxa"/>
          </w:tcPr>
          <w:p w14:paraId="4957CFC3" w14:textId="11EFF7D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EAC 20</w:t>
            </w:r>
          </w:p>
        </w:tc>
      </w:tr>
      <w:tr w:rsidR="00AA69FE" w:rsidRPr="00AA69FE" w14:paraId="338003E2" w14:textId="77777777" w:rsidTr="00AA69FE">
        <w:tc>
          <w:tcPr>
            <w:tcW w:w="567" w:type="dxa"/>
          </w:tcPr>
          <w:p w14:paraId="156F586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6B9F078F" w14:textId="2075C56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D1060,15tx5,86m , Niš;       TPV2</w:t>
            </w:r>
          </w:p>
        </w:tc>
        <w:tc>
          <w:tcPr>
            <w:tcW w:w="3119" w:type="dxa"/>
          </w:tcPr>
          <w:p w14:paraId="4EF1F63B" w14:textId="2D8A203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med elektr.napajalki</w:t>
            </w:r>
          </w:p>
        </w:tc>
      </w:tr>
      <w:tr w:rsidR="00AA69FE" w:rsidRPr="00AA69FE" w14:paraId="5E4610C2" w14:textId="77777777" w:rsidTr="00AA69FE">
        <w:tc>
          <w:tcPr>
            <w:tcW w:w="567" w:type="dxa"/>
          </w:tcPr>
          <w:p w14:paraId="5121D5C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A125975" w14:textId="118E504C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 xml:space="preserve">Mostno dvigalo DEMD 10 tx 6,4m,SWF, Litostroj, </w:t>
            </w:r>
          </w:p>
        </w:tc>
        <w:tc>
          <w:tcPr>
            <w:tcW w:w="3119" w:type="dxa"/>
          </w:tcPr>
          <w:p w14:paraId="4CFE9925" w14:textId="11323B38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Nad grelniki, kota 8</w:t>
            </w:r>
          </w:p>
        </w:tc>
      </w:tr>
      <w:tr w:rsidR="00AA69FE" w:rsidRPr="00AA69FE" w14:paraId="30A4FE2E" w14:textId="77777777" w:rsidTr="00AA69FE">
        <w:tc>
          <w:tcPr>
            <w:tcW w:w="567" w:type="dxa"/>
          </w:tcPr>
          <w:p w14:paraId="40FDC70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62C94E9A" w14:textId="2D30C41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DEMD 15 tx 6,35m, INDENA</w:t>
            </w:r>
          </w:p>
        </w:tc>
        <w:tc>
          <w:tcPr>
            <w:tcW w:w="3119" w:type="dxa"/>
          </w:tcPr>
          <w:p w14:paraId="5FD95BD6" w14:textId="3C027AA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Nad grelniki, kota 8</w:t>
            </w:r>
          </w:p>
        </w:tc>
      </w:tr>
      <w:tr w:rsidR="00AA69FE" w:rsidRPr="00AA69FE" w14:paraId="0B1F370F" w14:textId="77777777" w:rsidTr="00AA69FE">
        <w:tc>
          <w:tcPr>
            <w:tcW w:w="567" w:type="dxa"/>
          </w:tcPr>
          <w:p w14:paraId="44B7F19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5FBC279D" w14:textId="7F686C36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Verižno ročno dvigalo 500 kg,  tip VS1</w:t>
            </w:r>
          </w:p>
        </w:tc>
        <w:tc>
          <w:tcPr>
            <w:tcW w:w="3119" w:type="dxa"/>
          </w:tcPr>
          <w:p w14:paraId="5048923E" w14:textId="45A28BF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Oljno skladišče</w:t>
            </w:r>
          </w:p>
        </w:tc>
      </w:tr>
      <w:tr w:rsidR="00AA69FE" w:rsidRPr="00AA69FE" w14:paraId="73722A6D" w14:textId="77777777" w:rsidTr="00AA69FE">
        <w:tc>
          <w:tcPr>
            <w:tcW w:w="567" w:type="dxa"/>
          </w:tcPr>
          <w:p w14:paraId="478FE874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6D59835" w14:textId="1A422E6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Verižno dvigalo, MR 500 kg x 6 m, tov.št.: 27319</w:t>
            </w:r>
          </w:p>
        </w:tc>
        <w:tc>
          <w:tcPr>
            <w:tcW w:w="3119" w:type="dxa"/>
          </w:tcPr>
          <w:p w14:paraId="7B3D22EF" w14:textId="089A414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Galerija dimnik,50m</w:t>
            </w:r>
          </w:p>
        </w:tc>
      </w:tr>
      <w:tr w:rsidR="00AA69FE" w:rsidRPr="00AA69FE" w14:paraId="18C81F6D" w14:textId="77777777" w:rsidTr="00AA69FE">
        <w:tc>
          <w:tcPr>
            <w:tcW w:w="567" w:type="dxa"/>
          </w:tcPr>
          <w:p w14:paraId="7DD27E5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F451132" w14:textId="662BFBA6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MR 1tx 5,8m,  LSC</w:t>
            </w:r>
          </w:p>
        </w:tc>
        <w:tc>
          <w:tcPr>
            <w:tcW w:w="3119" w:type="dxa"/>
          </w:tcPr>
          <w:p w14:paraId="67B152F3" w14:textId="0C81055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Mlin sekanci</w:t>
            </w:r>
          </w:p>
        </w:tc>
      </w:tr>
      <w:tr w:rsidR="00AA69FE" w:rsidRPr="00AA69FE" w14:paraId="77383D6D" w14:textId="77777777" w:rsidTr="00AA69FE">
        <w:tc>
          <w:tcPr>
            <w:tcW w:w="567" w:type="dxa"/>
          </w:tcPr>
          <w:p w14:paraId="506A68B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D3F552D" w14:textId="09D5F0A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ročno verižno dvigalo MR 1t x 3,3 m</w:t>
            </w:r>
          </w:p>
        </w:tc>
        <w:tc>
          <w:tcPr>
            <w:tcW w:w="3119" w:type="dxa"/>
          </w:tcPr>
          <w:p w14:paraId="21B35107" w14:textId="271CCE4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agregat  EAC 50</w:t>
            </w:r>
          </w:p>
        </w:tc>
      </w:tr>
      <w:tr w:rsidR="00AA69FE" w:rsidRPr="00AA69FE" w14:paraId="444CBA7B" w14:textId="77777777" w:rsidTr="00AA69FE">
        <w:tc>
          <w:tcPr>
            <w:tcW w:w="567" w:type="dxa"/>
          </w:tcPr>
          <w:p w14:paraId="43996E2A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0242CED" w14:textId="2732324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vrvno dvigalo MR 2t, t.št.18317, LSC</w:t>
            </w:r>
          </w:p>
        </w:tc>
        <w:tc>
          <w:tcPr>
            <w:tcW w:w="3119" w:type="dxa"/>
          </w:tcPr>
          <w:p w14:paraId="36DC80FA" w14:textId="333B8B3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Delavnica črpalke</w:t>
            </w:r>
          </w:p>
        </w:tc>
      </w:tr>
      <w:tr w:rsidR="00AA69FE" w:rsidRPr="00AA69FE" w14:paraId="62A5A272" w14:textId="77777777" w:rsidTr="00AA69FE">
        <w:tc>
          <w:tcPr>
            <w:tcW w:w="567" w:type="dxa"/>
          </w:tcPr>
          <w:p w14:paraId="4E9ADB59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5DDB6EE" w14:textId="4BDFBFD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 MR  4t,  t.št.6907, JUTOM</w:t>
            </w:r>
          </w:p>
        </w:tc>
        <w:tc>
          <w:tcPr>
            <w:tcW w:w="3119" w:type="dxa"/>
          </w:tcPr>
          <w:p w14:paraId="45BF9AE2" w14:textId="496DA7B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podpih K1,K2;kota 8</w:t>
            </w:r>
          </w:p>
        </w:tc>
      </w:tr>
      <w:tr w:rsidR="00AA69FE" w:rsidRPr="00AA69FE" w14:paraId="08BFE28E" w14:textId="77777777" w:rsidTr="00AA69FE">
        <w:tc>
          <w:tcPr>
            <w:tcW w:w="567" w:type="dxa"/>
          </w:tcPr>
          <w:p w14:paraId="0755E129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4AB8B09" w14:textId="349391E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verižno dvigalo ročno  1t; t.št.18217, LSC</w:t>
            </w:r>
          </w:p>
        </w:tc>
        <w:tc>
          <w:tcPr>
            <w:tcW w:w="3119" w:type="dxa"/>
          </w:tcPr>
          <w:p w14:paraId="44018108" w14:textId="122FAE3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Prekladalna EAC 05</w:t>
            </w:r>
          </w:p>
        </w:tc>
      </w:tr>
      <w:tr w:rsidR="00AA69FE" w:rsidRPr="00AA69FE" w14:paraId="7F1D3934" w14:textId="77777777" w:rsidTr="00AA69FE">
        <w:tc>
          <w:tcPr>
            <w:tcW w:w="567" w:type="dxa"/>
          </w:tcPr>
          <w:p w14:paraId="44632279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A2E6156" w14:textId="6A62CD03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Vrvno vitlo 6,3t,t.št.19917/1,demontaža jedra,LSC</w:t>
            </w:r>
          </w:p>
        </w:tc>
        <w:tc>
          <w:tcPr>
            <w:tcW w:w="3119" w:type="dxa"/>
          </w:tcPr>
          <w:p w14:paraId="5058F0DD" w14:textId="5A1589A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Kota 15-prenosni</w:t>
            </w:r>
          </w:p>
        </w:tc>
      </w:tr>
      <w:tr w:rsidR="00AA69FE" w:rsidRPr="00AA69FE" w14:paraId="7A1394E2" w14:textId="77777777" w:rsidTr="00AA69FE">
        <w:tc>
          <w:tcPr>
            <w:tcW w:w="567" w:type="dxa"/>
          </w:tcPr>
          <w:p w14:paraId="1F2887D0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0EEFD38" w14:textId="46739318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Vrvno vitlo 6,3t,t.št.19917/2,demontaža jedra,LSC</w:t>
            </w:r>
          </w:p>
        </w:tc>
        <w:tc>
          <w:tcPr>
            <w:tcW w:w="3119" w:type="dxa"/>
          </w:tcPr>
          <w:p w14:paraId="1B753233" w14:textId="30A9678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Kota 15-prenosni</w:t>
            </w:r>
          </w:p>
        </w:tc>
      </w:tr>
      <w:tr w:rsidR="00AA69FE" w:rsidRPr="00AA69FE" w14:paraId="5F10AD48" w14:textId="77777777" w:rsidTr="00AA69FE">
        <w:tc>
          <w:tcPr>
            <w:tcW w:w="567" w:type="dxa"/>
          </w:tcPr>
          <w:p w14:paraId="5C43917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72F9942" w14:textId="59D675C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ročno vitlo, 1t</w:t>
            </w:r>
          </w:p>
        </w:tc>
        <w:tc>
          <w:tcPr>
            <w:tcW w:w="3119" w:type="dxa"/>
          </w:tcPr>
          <w:p w14:paraId="68174075" w14:textId="0955F9CC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Kota 22 (ZN3, pri stopnicah)</w:t>
            </w:r>
          </w:p>
        </w:tc>
      </w:tr>
      <w:tr w:rsidR="00AA69FE" w:rsidRPr="00AA69FE" w14:paraId="6CF51490" w14:textId="77777777" w:rsidTr="00AA69FE">
        <w:tc>
          <w:tcPr>
            <w:tcW w:w="567" w:type="dxa"/>
          </w:tcPr>
          <w:p w14:paraId="1DD488C3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D8F6000" w14:textId="798328C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 xml:space="preserve">Enotirno dvigalo, voziček, MRT 3t št.26018/2,  MRT 1t št. 26018/1          </w:t>
            </w:r>
          </w:p>
        </w:tc>
        <w:tc>
          <w:tcPr>
            <w:tcW w:w="3119" w:type="dxa"/>
          </w:tcPr>
          <w:p w14:paraId="0062E4ED" w14:textId="56F25FF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Nad trakom EAC01</w:t>
            </w:r>
          </w:p>
        </w:tc>
      </w:tr>
      <w:tr w:rsidR="00AA69FE" w:rsidRPr="00AA69FE" w14:paraId="001F4600" w14:textId="77777777" w:rsidTr="00AA69FE">
        <w:tc>
          <w:tcPr>
            <w:tcW w:w="567" w:type="dxa"/>
          </w:tcPr>
          <w:p w14:paraId="1122C88F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E74DB8E" w14:textId="631B6D0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donati 1,6t</w:t>
            </w:r>
          </w:p>
        </w:tc>
        <w:tc>
          <w:tcPr>
            <w:tcW w:w="3119" w:type="dxa"/>
          </w:tcPr>
          <w:p w14:paraId="6417CCF9" w14:textId="520E3F68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NTK (VKLM-1)</w:t>
            </w:r>
          </w:p>
        </w:tc>
      </w:tr>
      <w:tr w:rsidR="00AA69FE" w:rsidRPr="00AA69FE" w14:paraId="4649D070" w14:textId="77777777" w:rsidTr="00AA69FE">
        <w:tc>
          <w:tcPr>
            <w:tcW w:w="567" w:type="dxa"/>
          </w:tcPr>
          <w:p w14:paraId="4ACD23C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AE332FC" w14:textId="221AF31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donati 1,6t</w:t>
            </w:r>
          </w:p>
        </w:tc>
        <w:tc>
          <w:tcPr>
            <w:tcW w:w="3119" w:type="dxa"/>
          </w:tcPr>
          <w:p w14:paraId="3927C8A9" w14:textId="743FAD1C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NTK (VKLM-2)</w:t>
            </w:r>
          </w:p>
        </w:tc>
      </w:tr>
      <w:tr w:rsidR="00AA69FE" w:rsidRPr="00AA69FE" w14:paraId="74B0B110" w14:textId="77777777" w:rsidTr="00AA69FE">
        <w:tc>
          <w:tcPr>
            <w:tcW w:w="567" w:type="dxa"/>
          </w:tcPr>
          <w:p w14:paraId="18CE38C0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A63CBFB" w14:textId="56CC52A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Delta Yellow 2t</w:t>
            </w:r>
          </w:p>
        </w:tc>
        <w:tc>
          <w:tcPr>
            <w:tcW w:w="3119" w:type="dxa"/>
          </w:tcPr>
          <w:p w14:paraId="219538CC" w14:textId="4F50ADB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Črpališče ELKO</w:t>
            </w:r>
          </w:p>
        </w:tc>
      </w:tr>
      <w:tr w:rsidR="00AA69FE" w:rsidRPr="00AA69FE" w14:paraId="1993DFE2" w14:textId="77777777" w:rsidTr="00AA69FE">
        <w:tc>
          <w:tcPr>
            <w:tcW w:w="567" w:type="dxa"/>
          </w:tcPr>
          <w:p w14:paraId="3985B38A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5945915E" w14:textId="4912FA93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Delta Yellow 2t</w:t>
            </w:r>
          </w:p>
        </w:tc>
        <w:tc>
          <w:tcPr>
            <w:tcW w:w="3119" w:type="dxa"/>
          </w:tcPr>
          <w:p w14:paraId="5CE6B3FD" w14:textId="0B97AF1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Črpališče ELKO</w:t>
            </w:r>
          </w:p>
        </w:tc>
      </w:tr>
      <w:tr w:rsidR="00AA69FE" w:rsidRPr="00AA69FE" w14:paraId="6328FEB7" w14:textId="77777777" w:rsidTr="00AA69FE">
        <w:tc>
          <w:tcPr>
            <w:tcW w:w="567" w:type="dxa"/>
          </w:tcPr>
          <w:p w14:paraId="73D98199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A4DC8C2" w14:textId="079B18E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151BB630" w14:textId="6207026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Dimnik PPE4</w:t>
            </w:r>
          </w:p>
        </w:tc>
      </w:tr>
      <w:tr w:rsidR="00AA69FE" w:rsidRPr="00AA69FE" w14:paraId="640CB912" w14:textId="77777777" w:rsidTr="00AA69FE">
        <w:tc>
          <w:tcPr>
            <w:tcW w:w="567" w:type="dxa"/>
          </w:tcPr>
          <w:p w14:paraId="36C0A3E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75D6EBA" w14:textId="5D58646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766D8ED0" w14:textId="2D45880F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Dimnik PPE5</w:t>
            </w:r>
          </w:p>
        </w:tc>
      </w:tr>
      <w:tr w:rsidR="00AA69FE" w:rsidRPr="00AA69FE" w14:paraId="6D9F151C" w14:textId="77777777" w:rsidTr="00AA69FE">
        <w:tc>
          <w:tcPr>
            <w:tcW w:w="567" w:type="dxa"/>
          </w:tcPr>
          <w:p w14:paraId="5724DCF3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C3D4852" w14:textId="04F0D51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EUROCHAIN 1000kg VX5</w:t>
            </w:r>
          </w:p>
        </w:tc>
        <w:tc>
          <w:tcPr>
            <w:tcW w:w="3119" w:type="dxa"/>
          </w:tcPr>
          <w:p w14:paraId="160C36CD" w14:textId="5CEEF9B6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 kota +23m</w:t>
            </w:r>
          </w:p>
        </w:tc>
      </w:tr>
      <w:tr w:rsidR="00AA69FE" w:rsidRPr="00AA69FE" w14:paraId="65EFF6F4" w14:textId="77777777" w:rsidTr="00AA69FE">
        <w:tc>
          <w:tcPr>
            <w:tcW w:w="567" w:type="dxa"/>
          </w:tcPr>
          <w:p w14:paraId="0AF9CDAF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C546574" w14:textId="1D8FA1B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EUROCHAIN 1000kg VX5</w:t>
            </w:r>
          </w:p>
        </w:tc>
        <w:tc>
          <w:tcPr>
            <w:tcW w:w="3119" w:type="dxa"/>
          </w:tcPr>
          <w:p w14:paraId="3CC4D36E" w14:textId="761C8FB3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PPE5 kota +23m</w:t>
            </w:r>
          </w:p>
        </w:tc>
      </w:tr>
      <w:tr w:rsidR="00AA69FE" w:rsidRPr="00AA69FE" w14:paraId="1B168E48" w14:textId="77777777" w:rsidTr="00AA69FE">
        <w:tc>
          <w:tcPr>
            <w:tcW w:w="567" w:type="dxa"/>
          </w:tcPr>
          <w:p w14:paraId="41E1E03B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1641F5D" w14:textId="65C48CD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4913E3CA" w14:textId="1994ACD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Kota0m (napajalne črpalke)</w:t>
            </w:r>
          </w:p>
        </w:tc>
      </w:tr>
      <w:tr w:rsidR="00AA69FE" w:rsidRPr="00AA69FE" w14:paraId="513CB51E" w14:textId="77777777" w:rsidTr="00AA69FE">
        <w:tc>
          <w:tcPr>
            <w:tcW w:w="567" w:type="dxa"/>
          </w:tcPr>
          <w:p w14:paraId="4B5D281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FD7BC38" w14:textId="7C038D8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225C7D39" w14:textId="767F4F31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Kota0m (črp. odvodnjavanje)</w:t>
            </w:r>
          </w:p>
        </w:tc>
      </w:tr>
      <w:tr w:rsidR="00AA69FE" w:rsidRPr="00AA69FE" w14:paraId="10592FB5" w14:textId="77777777" w:rsidTr="00AA69FE">
        <w:tc>
          <w:tcPr>
            <w:tcW w:w="567" w:type="dxa"/>
          </w:tcPr>
          <w:p w14:paraId="20FD2FB2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C1B7371" w14:textId="6CD7AD8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34287D3C" w14:textId="4FD9DB7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Kota0m (črp. odvodnjavanje)</w:t>
            </w:r>
          </w:p>
        </w:tc>
      </w:tr>
      <w:tr w:rsidR="00AA69FE" w:rsidRPr="00AA69FE" w14:paraId="36158761" w14:textId="77777777" w:rsidTr="00AA69FE">
        <w:tc>
          <w:tcPr>
            <w:tcW w:w="567" w:type="dxa"/>
          </w:tcPr>
          <w:p w14:paraId="4887DC1D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F142891" w14:textId="7BD22CA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3000kg</w:t>
            </w:r>
          </w:p>
        </w:tc>
        <w:tc>
          <w:tcPr>
            <w:tcW w:w="3119" w:type="dxa"/>
          </w:tcPr>
          <w:p w14:paraId="636508F5" w14:textId="34D296C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 0m (napajalne črpalke)</w:t>
            </w:r>
          </w:p>
        </w:tc>
      </w:tr>
      <w:tr w:rsidR="00AA69FE" w:rsidRPr="00AA69FE" w14:paraId="3860F480" w14:textId="77777777" w:rsidTr="00AA69FE">
        <w:tc>
          <w:tcPr>
            <w:tcW w:w="567" w:type="dxa"/>
          </w:tcPr>
          <w:p w14:paraId="72F76F0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96C2542" w14:textId="343A23E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3000kg</w:t>
            </w:r>
          </w:p>
        </w:tc>
        <w:tc>
          <w:tcPr>
            <w:tcW w:w="3119" w:type="dxa"/>
          </w:tcPr>
          <w:p w14:paraId="64DE1F3B" w14:textId="25C1D17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 0m (napajalne črpalke)</w:t>
            </w:r>
          </w:p>
        </w:tc>
      </w:tr>
      <w:tr w:rsidR="00AA69FE" w:rsidRPr="00AA69FE" w14:paraId="79666BF3" w14:textId="77777777" w:rsidTr="00AA69FE">
        <w:tc>
          <w:tcPr>
            <w:tcW w:w="567" w:type="dxa"/>
          </w:tcPr>
          <w:p w14:paraId="7A9092B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7594382" w14:textId="5563522A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3000kg</w:t>
            </w:r>
          </w:p>
        </w:tc>
        <w:tc>
          <w:tcPr>
            <w:tcW w:w="3119" w:type="dxa"/>
          </w:tcPr>
          <w:p w14:paraId="567FA193" w14:textId="57D9E34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 0m (napajalne črpalke)</w:t>
            </w:r>
          </w:p>
        </w:tc>
      </w:tr>
      <w:tr w:rsidR="00AA69FE" w:rsidRPr="00AA69FE" w14:paraId="4ED28FBB" w14:textId="77777777" w:rsidTr="00AA69FE">
        <w:tc>
          <w:tcPr>
            <w:tcW w:w="567" w:type="dxa"/>
          </w:tcPr>
          <w:p w14:paraId="69484A87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560039F" w14:textId="3A0A11FC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3000kg</w:t>
            </w:r>
          </w:p>
        </w:tc>
        <w:tc>
          <w:tcPr>
            <w:tcW w:w="3119" w:type="dxa"/>
          </w:tcPr>
          <w:p w14:paraId="1F77B7CA" w14:textId="2CE844A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PPE4,5 Kota 0m (napajalne črpalke)</w:t>
            </w:r>
          </w:p>
        </w:tc>
      </w:tr>
      <w:tr w:rsidR="00AA69FE" w:rsidRPr="00AA69FE" w14:paraId="51FE3E72" w14:textId="77777777" w:rsidTr="00AA69FE">
        <w:tc>
          <w:tcPr>
            <w:tcW w:w="567" w:type="dxa"/>
          </w:tcPr>
          <w:p w14:paraId="7EE0E07B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410CFF0" w14:textId="237A0D28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1500kg</w:t>
            </w:r>
          </w:p>
        </w:tc>
        <w:tc>
          <w:tcPr>
            <w:tcW w:w="3119" w:type="dxa"/>
          </w:tcPr>
          <w:p w14:paraId="6405EA66" w14:textId="6565673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Kota0m črp. za hladilno vodo</w:t>
            </w:r>
          </w:p>
        </w:tc>
      </w:tr>
      <w:tr w:rsidR="00AA69FE" w:rsidRPr="00AA69FE" w14:paraId="2D07717C" w14:textId="77777777" w:rsidTr="00AA69FE">
        <w:tc>
          <w:tcPr>
            <w:tcW w:w="567" w:type="dxa"/>
          </w:tcPr>
          <w:p w14:paraId="21AE6AC4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B42A264" w14:textId="6009279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065CB138" w14:textId="099DDF8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Kota0m črp. proti zaledenitvi</w:t>
            </w:r>
          </w:p>
        </w:tc>
      </w:tr>
      <w:tr w:rsidR="00AA69FE" w:rsidRPr="00AA69FE" w14:paraId="705C4980" w14:textId="77777777" w:rsidTr="00AA69FE">
        <w:tc>
          <w:tcPr>
            <w:tcW w:w="567" w:type="dxa"/>
          </w:tcPr>
          <w:p w14:paraId="1199681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53BA747" w14:textId="5815E98D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1000kg</w:t>
            </w:r>
          </w:p>
        </w:tc>
        <w:tc>
          <w:tcPr>
            <w:tcW w:w="3119" w:type="dxa"/>
          </w:tcPr>
          <w:p w14:paraId="1C8D35F9" w14:textId="3212B2C2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Kota0m kompres.prostor</w:t>
            </w:r>
          </w:p>
        </w:tc>
      </w:tr>
      <w:tr w:rsidR="00AA69FE" w:rsidRPr="00AA69FE" w14:paraId="7B5E7A37" w14:textId="77777777" w:rsidTr="00AA69FE">
        <w:tc>
          <w:tcPr>
            <w:tcW w:w="567" w:type="dxa"/>
          </w:tcPr>
          <w:p w14:paraId="1F7CAE9C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D435AEF" w14:textId="1B76D580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 KONECRANES 7,5t</w:t>
            </w:r>
          </w:p>
        </w:tc>
        <w:tc>
          <w:tcPr>
            <w:tcW w:w="3119" w:type="dxa"/>
          </w:tcPr>
          <w:p w14:paraId="6C044881" w14:textId="6AF71D3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Turbina 4,5</w:t>
            </w:r>
          </w:p>
        </w:tc>
      </w:tr>
      <w:tr w:rsidR="00AA69FE" w:rsidRPr="00AA69FE" w14:paraId="151FE286" w14:textId="77777777" w:rsidTr="00AA69FE">
        <w:tc>
          <w:tcPr>
            <w:tcW w:w="567" w:type="dxa"/>
          </w:tcPr>
          <w:p w14:paraId="72838BD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B987453" w14:textId="50F714F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Konzolno dvigalo KONECRANES 1t</w:t>
            </w:r>
          </w:p>
        </w:tc>
        <w:tc>
          <w:tcPr>
            <w:tcW w:w="3119" w:type="dxa"/>
          </w:tcPr>
          <w:p w14:paraId="62B35710" w14:textId="3BBC3D65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Streha proti železnici</w:t>
            </w:r>
          </w:p>
        </w:tc>
      </w:tr>
      <w:tr w:rsidR="00AA69FE" w:rsidRPr="00AA69FE" w14:paraId="38A76EC9" w14:textId="77777777" w:rsidTr="00AA69FE">
        <w:tc>
          <w:tcPr>
            <w:tcW w:w="567" w:type="dxa"/>
          </w:tcPr>
          <w:p w14:paraId="0341DCC4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10BEF385" w14:textId="0001332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Konzolno dvigalo KONECRANES 1000kg</w:t>
            </w:r>
          </w:p>
        </w:tc>
        <w:tc>
          <w:tcPr>
            <w:tcW w:w="3119" w:type="dxa"/>
          </w:tcPr>
          <w:p w14:paraId="0890DE29" w14:textId="106141D3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Streha nad turbin. prostorom</w:t>
            </w:r>
          </w:p>
        </w:tc>
      </w:tr>
      <w:tr w:rsidR="00AA69FE" w:rsidRPr="00AA69FE" w14:paraId="459BB681" w14:textId="77777777" w:rsidTr="00AA69FE">
        <w:tc>
          <w:tcPr>
            <w:tcW w:w="567" w:type="dxa"/>
          </w:tcPr>
          <w:p w14:paraId="0A51EF1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044DDF36" w14:textId="368298B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Konzolno dvigalo KONECRANES 1t</w:t>
            </w:r>
          </w:p>
        </w:tc>
        <w:tc>
          <w:tcPr>
            <w:tcW w:w="3119" w:type="dxa"/>
          </w:tcPr>
          <w:p w14:paraId="3A78C148" w14:textId="27356BBE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Streha proti železnici</w:t>
            </w:r>
          </w:p>
        </w:tc>
      </w:tr>
      <w:tr w:rsidR="00AA69FE" w:rsidRPr="00AA69FE" w14:paraId="068DC73B" w14:textId="77777777" w:rsidTr="00AA69FE">
        <w:tc>
          <w:tcPr>
            <w:tcW w:w="567" w:type="dxa"/>
          </w:tcPr>
          <w:p w14:paraId="01B55A6B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55A6F66" w14:textId="28A60476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500kg</w:t>
            </w:r>
          </w:p>
        </w:tc>
        <w:tc>
          <w:tcPr>
            <w:tcW w:w="3119" w:type="dxa"/>
          </w:tcPr>
          <w:p w14:paraId="19705C33" w14:textId="5067EEB6" w:rsidR="00AA69FE" w:rsidRPr="003D5D79" w:rsidRDefault="003A7626" w:rsidP="00AA69FE">
            <w:pPr>
              <w:rPr>
                <w:rFonts w:ascii="Open Sans" w:hAnsi="Open Sans" w:cs="Open Sans"/>
                <w:sz w:val="20"/>
                <w:highlight w:val="yellow"/>
                <w:lang w:val="sl-SI"/>
              </w:rPr>
            </w:pPr>
            <w:r>
              <w:rPr>
                <w:rFonts w:ascii="Open Sans" w:eastAsiaTheme="minorHAnsi" w:hAnsi="Open Sans" w:cs="Open Sans"/>
                <w:sz w:val="20"/>
                <w:highlight w:val="yellow"/>
                <w:lang w:val="sl-SI"/>
              </w:rPr>
              <w:t>Streha nad PPE</w:t>
            </w:r>
          </w:p>
        </w:tc>
      </w:tr>
      <w:tr w:rsidR="00AA69FE" w:rsidRPr="00AA69FE" w14:paraId="3991E775" w14:textId="77777777" w:rsidTr="00AA69FE">
        <w:tc>
          <w:tcPr>
            <w:tcW w:w="567" w:type="dxa"/>
          </w:tcPr>
          <w:p w14:paraId="0820C67A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6C6AF7F5" w14:textId="35AA421B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1500kg</w:t>
            </w:r>
          </w:p>
        </w:tc>
        <w:tc>
          <w:tcPr>
            <w:tcW w:w="3119" w:type="dxa"/>
          </w:tcPr>
          <w:p w14:paraId="5EB75056" w14:textId="02FFB3E4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Črpalke daljin. Ogrevanja Kota 0m</w:t>
            </w:r>
          </w:p>
        </w:tc>
      </w:tr>
      <w:tr w:rsidR="00AA69FE" w:rsidRPr="00AA69FE" w14:paraId="0C2851BB" w14:textId="77777777" w:rsidTr="00AA69FE">
        <w:tc>
          <w:tcPr>
            <w:tcW w:w="567" w:type="dxa"/>
          </w:tcPr>
          <w:p w14:paraId="2D6942C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3A33ACE0" w14:textId="1D0C6963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1,0t</w:t>
            </w:r>
          </w:p>
        </w:tc>
        <w:tc>
          <w:tcPr>
            <w:tcW w:w="3119" w:type="dxa"/>
          </w:tcPr>
          <w:p w14:paraId="6B7BEC62" w14:textId="5AB4EB5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El. Prostor stopnišče Kota 0m</w:t>
            </w:r>
          </w:p>
        </w:tc>
      </w:tr>
      <w:tr w:rsidR="00AA69FE" w:rsidRPr="00AA69FE" w14:paraId="021BD6AD" w14:textId="77777777" w:rsidTr="00AA69FE">
        <w:tc>
          <w:tcPr>
            <w:tcW w:w="567" w:type="dxa"/>
          </w:tcPr>
          <w:p w14:paraId="01D43C9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6253589" w14:textId="6CD68C09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verižno dvigalo 4,0t</w:t>
            </w:r>
          </w:p>
        </w:tc>
        <w:tc>
          <w:tcPr>
            <w:tcW w:w="3119" w:type="dxa"/>
          </w:tcPr>
          <w:p w14:paraId="1C83A9F5" w14:textId="5B13DA77" w:rsidR="00AA69FE" w:rsidRPr="00AA69FE" w:rsidRDefault="00AA69FE" w:rsidP="00AA69FE">
            <w:pPr>
              <w:rPr>
                <w:rFonts w:ascii="Open Sans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El. Prostor stopnišče Vrh stavbe</w:t>
            </w:r>
          </w:p>
        </w:tc>
      </w:tr>
    </w:tbl>
    <w:p w14:paraId="590094F3" w14:textId="77777777" w:rsidR="00823827" w:rsidRPr="00AA69FE" w:rsidRDefault="00823827" w:rsidP="00572274">
      <w:pPr>
        <w:jc w:val="both"/>
        <w:rPr>
          <w:rFonts w:ascii="Open Sans" w:hAnsi="Open Sans" w:cs="Open Sans"/>
          <w:sz w:val="20"/>
          <w:lang w:val="sl-SI"/>
        </w:rPr>
      </w:pPr>
    </w:p>
    <w:p w14:paraId="065F22CB" w14:textId="77777777" w:rsidR="00572274" w:rsidRPr="00AA69FE" w:rsidRDefault="00572274" w:rsidP="00572274">
      <w:pPr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Vzdrževanje dvigal bo izvajalec opravljal na sledečih dvigalih Verovškova ulica 62 v Ljubljani:</w:t>
      </w:r>
    </w:p>
    <w:tbl>
      <w:tblPr>
        <w:tblStyle w:val="Tabelamrea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3119"/>
      </w:tblGrid>
      <w:tr w:rsidR="00AA69FE" w:rsidRPr="00AA69FE" w14:paraId="2A99808E" w14:textId="77777777" w:rsidTr="00AA69FE">
        <w:tc>
          <w:tcPr>
            <w:tcW w:w="567" w:type="dxa"/>
          </w:tcPr>
          <w:p w14:paraId="0AC68A89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DBD5380" w14:textId="52436349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dvigalo; VEMD 0,5 t X 4,6 ; MOSTOVNA</w:t>
            </w:r>
          </w:p>
        </w:tc>
        <w:tc>
          <w:tcPr>
            <w:tcW w:w="3119" w:type="dxa"/>
          </w:tcPr>
          <w:p w14:paraId="63395C5E" w14:textId="6ACB2575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Merilna proga</w:t>
            </w:r>
          </w:p>
        </w:tc>
      </w:tr>
      <w:tr w:rsidR="00AA69FE" w:rsidRPr="00AA69FE" w14:paraId="7445BF51" w14:textId="77777777" w:rsidTr="00AA69FE">
        <w:tc>
          <w:tcPr>
            <w:tcW w:w="567" w:type="dxa"/>
          </w:tcPr>
          <w:p w14:paraId="5DE58B78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A246A29" w14:textId="2B649984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Enotirno dvigalo MNC 2,5 t X 6,4;  DEMAG</w:t>
            </w:r>
          </w:p>
        </w:tc>
        <w:tc>
          <w:tcPr>
            <w:tcW w:w="3119" w:type="dxa"/>
          </w:tcPr>
          <w:p w14:paraId="7209927D" w14:textId="0E68DD29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pogon ventilator. klet kotlarne</w:t>
            </w:r>
          </w:p>
        </w:tc>
      </w:tr>
      <w:tr w:rsidR="00AA69FE" w:rsidRPr="00AA69FE" w14:paraId="1EB8DE20" w14:textId="77777777" w:rsidTr="00AA69FE">
        <w:tc>
          <w:tcPr>
            <w:tcW w:w="567" w:type="dxa"/>
          </w:tcPr>
          <w:p w14:paraId="32C974A5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758CBF45" w14:textId="443A6F30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Viseči vitel MONORAIL  MNC 2,5 t X 6; CRANCONT</w:t>
            </w:r>
          </w:p>
        </w:tc>
        <w:tc>
          <w:tcPr>
            <w:tcW w:w="3119" w:type="dxa"/>
          </w:tcPr>
          <w:p w14:paraId="3392B866" w14:textId="67F937D9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kotlovnica, kogeneracija</w:t>
            </w:r>
          </w:p>
        </w:tc>
      </w:tr>
      <w:tr w:rsidR="00AA69FE" w:rsidRPr="00AA69FE" w14:paraId="782838F5" w14:textId="77777777" w:rsidTr="00AA69FE">
        <w:tc>
          <w:tcPr>
            <w:tcW w:w="567" w:type="dxa"/>
          </w:tcPr>
          <w:p w14:paraId="352E2686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4688C5A9" w14:textId="08EA304D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dvigalo; VEMD  5 t x 6,7; Litostroj Ljubljana</w:t>
            </w:r>
          </w:p>
        </w:tc>
        <w:tc>
          <w:tcPr>
            <w:tcW w:w="3119" w:type="dxa"/>
          </w:tcPr>
          <w:p w14:paraId="0813BC37" w14:textId="5EE06462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črpališče</w:t>
            </w:r>
          </w:p>
        </w:tc>
      </w:tr>
      <w:tr w:rsidR="00AA69FE" w:rsidRPr="00AA69FE" w14:paraId="19E2E7DD" w14:textId="77777777" w:rsidTr="00AA69FE">
        <w:tc>
          <w:tcPr>
            <w:tcW w:w="567" w:type="dxa"/>
          </w:tcPr>
          <w:p w14:paraId="3A1E0AF0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2D965D73" w14:textId="64837FBF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dvigalo; VEMD  5 t x 9,8; Litostroj Ljubljana</w:t>
            </w:r>
          </w:p>
        </w:tc>
        <w:tc>
          <w:tcPr>
            <w:tcW w:w="3119" w:type="dxa"/>
          </w:tcPr>
          <w:p w14:paraId="7C8BCA75" w14:textId="6177FAA9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črpališče</w:t>
            </w:r>
          </w:p>
        </w:tc>
      </w:tr>
      <w:tr w:rsidR="00AA69FE" w:rsidRPr="00AA69FE" w14:paraId="57B0CDC8" w14:textId="77777777" w:rsidTr="00AA69FE">
        <w:tc>
          <w:tcPr>
            <w:tcW w:w="567" w:type="dxa"/>
          </w:tcPr>
          <w:p w14:paraId="209428EB" w14:textId="77777777" w:rsidR="00AA69FE" w:rsidRPr="00AA69FE" w:rsidRDefault="00AA69FE" w:rsidP="00AA69FE">
            <w:pPr>
              <w:numPr>
                <w:ilvl w:val="0"/>
                <w:numId w:val="9"/>
              </w:numPr>
              <w:ind w:left="0" w:firstLine="0"/>
              <w:contextualSpacing/>
              <w:rPr>
                <w:rFonts w:ascii="Open Sans" w:eastAsiaTheme="minorHAnsi" w:hAnsi="Open Sans" w:cs="Open Sans"/>
                <w:sz w:val="20"/>
                <w:lang w:val="sl-SI"/>
              </w:rPr>
            </w:pPr>
          </w:p>
        </w:tc>
        <w:tc>
          <w:tcPr>
            <w:tcW w:w="6237" w:type="dxa"/>
          </w:tcPr>
          <w:p w14:paraId="6EF27E3C" w14:textId="400D2312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Mostno dvigalo; VEMD  5 t x 7,8; Litostroj Ljubljana</w:t>
            </w:r>
          </w:p>
        </w:tc>
        <w:tc>
          <w:tcPr>
            <w:tcW w:w="3119" w:type="dxa"/>
          </w:tcPr>
          <w:p w14:paraId="67E1ACD8" w14:textId="72A22DE8" w:rsidR="00AA69FE" w:rsidRPr="00AA69FE" w:rsidRDefault="00AA69FE" w:rsidP="00AA69FE">
            <w:pPr>
              <w:rPr>
                <w:rFonts w:ascii="Open Sans" w:eastAsiaTheme="minorHAnsi" w:hAnsi="Open Sans" w:cs="Open Sans"/>
                <w:sz w:val="20"/>
                <w:lang w:val="sl-SI"/>
              </w:rPr>
            </w:pP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Str</w:t>
            </w:r>
            <w:r>
              <w:rPr>
                <w:rFonts w:ascii="Open Sans" w:eastAsiaTheme="minorHAnsi" w:hAnsi="Open Sans" w:cs="Open Sans"/>
                <w:sz w:val="20"/>
                <w:lang w:val="sl-SI"/>
              </w:rPr>
              <w:t xml:space="preserve">ojna </w:t>
            </w: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delavnica v pos</w:t>
            </w:r>
            <w:r>
              <w:rPr>
                <w:rFonts w:ascii="Open Sans" w:eastAsiaTheme="minorHAnsi" w:hAnsi="Open Sans" w:cs="Open Sans"/>
                <w:sz w:val="20"/>
                <w:lang w:val="sl-SI"/>
              </w:rPr>
              <w:t xml:space="preserve">lovno tehničnem </w:t>
            </w:r>
            <w:r w:rsidRPr="00AA69FE">
              <w:rPr>
                <w:rFonts w:ascii="Open Sans" w:eastAsiaTheme="minorHAnsi" w:hAnsi="Open Sans" w:cs="Open Sans"/>
                <w:sz w:val="20"/>
                <w:lang w:val="sl-SI"/>
              </w:rPr>
              <w:t>objektu</w:t>
            </w:r>
          </w:p>
        </w:tc>
      </w:tr>
    </w:tbl>
    <w:p w14:paraId="30E5B86B" w14:textId="77777777" w:rsidR="002C1C78" w:rsidRPr="00AA69FE" w:rsidRDefault="002C1C78" w:rsidP="008B381C">
      <w:pPr>
        <w:ind w:left="284" w:hanging="284"/>
        <w:jc w:val="both"/>
        <w:rPr>
          <w:rFonts w:ascii="Open Sans" w:hAnsi="Open Sans" w:cs="Open Sans"/>
          <w:b/>
          <w:sz w:val="20"/>
          <w:lang w:val="sl-SI"/>
        </w:rPr>
      </w:pPr>
    </w:p>
    <w:p w14:paraId="77E09E02" w14:textId="77777777" w:rsidR="002B1BBE" w:rsidRPr="00AA69FE" w:rsidRDefault="002B1BBE" w:rsidP="008B381C">
      <w:pPr>
        <w:ind w:left="284" w:hanging="284"/>
        <w:jc w:val="both"/>
        <w:rPr>
          <w:rFonts w:ascii="Open Sans" w:hAnsi="Open Sans" w:cs="Open Sans"/>
          <w:b/>
          <w:sz w:val="20"/>
          <w:lang w:val="sl-SI"/>
        </w:rPr>
      </w:pPr>
      <w:r w:rsidRPr="00AA69FE">
        <w:rPr>
          <w:rFonts w:ascii="Open Sans" w:hAnsi="Open Sans" w:cs="Open Sans"/>
          <w:b/>
          <w:sz w:val="20"/>
          <w:lang w:val="sl-SI"/>
        </w:rPr>
        <w:t xml:space="preserve">OBVEZNOSTI  IZVAJALCA </w:t>
      </w:r>
    </w:p>
    <w:p w14:paraId="7F1ABB51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lastRenderedPageBreak/>
        <w:t>opravljati redne vzdrževalne preglede in intervencijska popravila na dvigalih na poziv naročnika s skrbnostjo dobrega gospodarja in strokovnjaka, po pravilih stroke;</w:t>
      </w:r>
    </w:p>
    <w:p w14:paraId="3F9117B9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opraviti redne kontrolne preglede strojne in elektro opreme;</w:t>
      </w:r>
    </w:p>
    <w:p w14:paraId="3C47F371" w14:textId="44EDEB3E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kontrola delovanja prezračevanja krmilnih omar, menjava zračnih filtrov in čiščenje el. omar (60/12,5 t)</w:t>
      </w:r>
      <w:r w:rsidR="007A1023">
        <w:rPr>
          <w:rFonts w:ascii="Open Sans" w:hAnsi="Open Sans" w:cs="Open Sans"/>
          <w:sz w:val="20"/>
          <w:szCs w:val="20"/>
          <w:lang w:val="sl-SI"/>
        </w:rPr>
        <w:t>;</w:t>
      </w:r>
    </w:p>
    <w:p w14:paraId="2F530AB9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redne preglede mora izvajalec izvajati, najkasneje do 15. v polletnem intervalnem mesecu, po končanem pregledu pa naročniku dostaviti v podpis delovni nalog z navedenimi opisi del, in popisom porabljenega materiala;</w:t>
      </w:r>
    </w:p>
    <w:p w14:paraId="1FCF186D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vse posege v delovanje dvigal kot tudi periodične preglede je potrebno dosledno vpisovati v kontrolno knjigo dvigal;</w:t>
      </w:r>
    </w:p>
    <w:p w14:paraId="66E8D06F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 xml:space="preserve">brez posebnega poziva naročnika, zagotoviti polletni periodični tehnični pregled dvigal. Rok izvedbe mora izvajalec naročniku pisno sporočiti vsaj tri dni pred izvedbo; </w:t>
      </w:r>
    </w:p>
    <w:p w14:paraId="0C910D11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na poziv naročnika odpraviti okvaro dvigal v roku 24 ur oziroma v najkrajšem možnem času;</w:t>
      </w:r>
    </w:p>
    <w:p w14:paraId="33AEF761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zagotoviti je potrebno število ustrezno usposobljenih delavcev, ki bodo opravljali dela skladno z določili pogodbe;</w:t>
      </w:r>
    </w:p>
    <w:p w14:paraId="5A551289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vzdrževati sestavne dele dvigala v brezhibnem stanju tako, da mere kljub obrabi ustrezajo zahtevam;</w:t>
      </w:r>
    </w:p>
    <w:p w14:paraId="0CB50ADB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 xml:space="preserve">izklopiti pogon dvigala oziroma preprečiti njegovo uporabo v primeru nevarnosti, ki jo odkrije med vzdrževanjem, in ki je ni moč nemudoma odpraviti ter obvestiti skrbnika o ustavitvi dvigala do popravila; </w:t>
      </w:r>
    </w:p>
    <w:p w14:paraId="186E3B6B" w14:textId="77777777" w:rsidR="002B1BBE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Izvajalec del poskrbi za varnostne izklope in ločevanje naprav od tokokrogov električne napetosti, v skladu z uporabo osnovnih 5 varnostnih pravil po naslednjem vrstnem redu</w:t>
      </w:r>
      <w:r w:rsidR="002B1BBE" w:rsidRPr="00AA69FE">
        <w:rPr>
          <w:rFonts w:ascii="Open Sans" w:hAnsi="Open Sans" w:cs="Open Sans"/>
          <w:sz w:val="20"/>
          <w:szCs w:val="20"/>
          <w:lang w:val="sl-SI"/>
        </w:rPr>
        <w:t>:</w:t>
      </w:r>
    </w:p>
    <w:p w14:paraId="57EA32C3" w14:textId="77777777" w:rsidR="002B1BBE" w:rsidRPr="00AA69FE" w:rsidRDefault="002B1BBE" w:rsidP="008B381C">
      <w:pPr>
        <w:pStyle w:val="Telobesedila-zamik1"/>
        <w:tabs>
          <w:tab w:val="clear" w:pos="709"/>
        </w:tabs>
        <w:ind w:left="567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1) izklopiti in vidno ločiti naprave pred napetostjo z vseh strani</w:t>
      </w:r>
    </w:p>
    <w:p w14:paraId="4EAA5A33" w14:textId="77777777" w:rsidR="002B1BBE" w:rsidRPr="00AA69FE" w:rsidRDefault="002B1BBE" w:rsidP="008B381C">
      <w:pPr>
        <w:pStyle w:val="Telobesedila-zamik1"/>
        <w:tabs>
          <w:tab w:val="clear" w:pos="709"/>
        </w:tabs>
        <w:ind w:left="567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2) preprečiti ponovno vklopitev</w:t>
      </w:r>
    </w:p>
    <w:p w14:paraId="78533DED" w14:textId="77777777" w:rsidR="002B1BBE" w:rsidRPr="00AA69FE" w:rsidRDefault="002B1BBE" w:rsidP="008B381C">
      <w:pPr>
        <w:pStyle w:val="Telobesedila-zamik1"/>
        <w:tabs>
          <w:tab w:val="clear" w:pos="709"/>
        </w:tabs>
        <w:ind w:left="567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3) ugotoviti brez napetostno stanje</w:t>
      </w:r>
    </w:p>
    <w:p w14:paraId="2C7BA06A" w14:textId="77777777" w:rsidR="002B1BBE" w:rsidRPr="00AA69FE" w:rsidRDefault="002B1BBE" w:rsidP="008B381C">
      <w:pPr>
        <w:pStyle w:val="Telobesedila-zamik1"/>
        <w:tabs>
          <w:tab w:val="clear" w:pos="709"/>
        </w:tabs>
        <w:ind w:left="567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4) izvršiti ozemljitev in kratkostično povezavo naprav</w:t>
      </w:r>
    </w:p>
    <w:p w14:paraId="1DC5CAF7" w14:textId="77777777" w:rsidR="002B1BBE" w:rsidRPr="00AA69FE" w:rsidRDefault="002B1BBE" w:rsidP="008B381C">
      <w:pPr>
        <w:pStyle w:val="Telobesedila-zamik1"/>
        <w:tabs>
          <w:tab w:val="clear" w:pos="709"/>
        </w:tabs>
        <w:ind w:left="567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 xml:space="preserve">5) ograditi mesto dela od delov, ki so pod napetostjo </w:t>
      </w:r>
      <w:r w:rsidR="002C1C78" w:rsidRPr="00AA69FE">
        <w:rPr>
          <w:rFonts w:ascii="Open Sans" w:hAnsi="Open Sans" w:cs="Open Sans"/>
          <w:sz w:val="20"/>
          <w:szCs w:val="20"/>
          <w:lang w:val="sl-SI"/>
        </w:rPr>
        <w:t>(opozorilne table in zastavice);</w:t>
      </w:r>
    </w:p>
    <w:p w14:paraId="48083202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poravnati vso morebitno škodo, ki bi jo med izvajanjem del povzročil na objektu ali na napravah naročnika;</w:t>
      </w:r>
    </w:p>
    <w:p w14:paraId="7D734D1E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podpisati in spoštovati »Pisni sporazum o skupnih varnostnih ukrepih v JP ENERGETIKI LJUBLJANA« v katerem se določi skupne ukrepe za zagotavljanje varnosti in zdravja pri delu delavcev na delovišču ter določi odgovorne osebe naročnika in izvajalca;</w:t>
      </w:r>
    </w:p>
    <w:p w14:paraId="4B62624C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V primeru večjih okvar oz. na poziv naročnika, je potrebno izdelati poročilo o ugotovitvah in pomanjkljivosti pregledane naprave ter ga poslati predstavniku  naročnika v čim krajšem možnem času (največ 24 ur), v pisni obliki. Poročilo mora biti napisano strokovno ter po potrebi opremljeno s slikami, ki so pregledne in nedvoumno označene;</w:t>
      </w:r>
    </w:p>
    <w:p w14:paraId="1861D4C1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omogočiti naročniku spremljanje izvajanja del in mu omogočiti nadzor nad kakovostjo izvajanja del;</w:t>
      </w:r>
    </w:p>
    <w:p w14:paraId="7C2BAD1A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sproti odpravljati vse pomanjkljivosti, na katere bo opozoril naročnik;</w:t>
      </w:r>
    </w:p>
    <w:p w14:paraId="329CB91B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obvestiti naročnika o nastalih okoliščinah, ki bi lahko vplivale na izpolnitev izvajalčevih  pogodbenih obveznosti;</w:t>
      </w:r>
    </w:p>
    <w:p w14:paraId="4176019F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poskrbeti da bodo delavci vsak svoj prihod / odhod evidentirali na sedežu naročnika;</w:t>
      </w:r>
    </w:p>
    <w:p w14:paraId="67290F2B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morajo imeti enotne delovne obleke z vidnim logotipom podjetja in obvezno uporabljati svoja osebna zaščitna sredstva in delovno varnostno opremo;</w:t>
      </w:r>
    </w:p>
    <w:p w14:paraId="2D37DFBB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zagotoviti, da bodo delavci upoštevali vsa pravila naročnika o gibanju na območju lokacije oziroma objekta naročnika;</w:t>
      </w:r>
    </w:p>
    <w:p w14:paraId="538ECD1E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na svoje stroške odstraniti vso embalažo in morebitne odpadke, ki bodo nastali pri izvedbi del ter jih deponirati v skladu z veljavnimi predpisi s področja ravnanja z odpadno embalažo in odpadki;</w:t>
      </w:r>
    </w:p>
    <w:p w14:paraId="285FDCFA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zagotavljati potrebne rezervne dele in material za popravilo ter zamenjave;</w:t>
      </w:r>
    </w:p>
    <w:p w14:paraId="00AD3DF0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uporabljati izključno svoje orodje za potrebno vzdrževanje dvigal in  preizkušanje (dinamometer);</w:t>
      </w:r>
    </w:p>
    <w:p w14:paraId="112DCEDF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zagotavljati čistočo na zavarovanem delovišču;</w:t>
      </w:r>
    </w:p>
    <w:p w14:paraId="2565FAB6" w14:textId="7990DA9D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imeti organizirano servisno službo med delavniki, prazniki in dela prostimi dnevi</w:t>
      </w:r>
      <w:r w:rsidR="007A1023">
        <w:rPr>
          <w:rFonts w:ascii="Open Sans" w:hAnsi="Open Sans" w:cs="Open Sans"/>
          <w:sz w:val="20"/>
          <w:szCs w:val="20"/>
          <w:lang w:val="sl-SI"/>
        </w:rPr>
        <w:t>;</w:t>
      </w:r>
    </w:p>
    <w:p w14:paraId="544FD1D9" w14:textId="57856C2F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Izvajalec del mora vedno s podpisom na ustreznem obrazcu prevzeti delovni gradbeni oder od naročnika in je tudi odgovoren zanj</w:t>
      </w:r>
      <w:r w:rsidR="007A1023">
        <w:rPr>
          <w:rFonts w:ascii="Open Sans" w:hAnsi="Open Sans" w:cs="Open Sans"/>
          <w:sz w:val="20"/>
          <w:szCs w:val="20"/>
          <w:lang w:val="sl-SI"/>
        </w:rPr>
        <w:t>;</w:t>
      </w:r>
    </w:p>
    <w:p w14:paraId="15325D18" w14:textId="57542B89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Imeti sposobnost montaže novih dvigal na objektu</w:t>
      </w:r>
      <w:r w:rsidR="007A1023">
        <w:rPr>
          <w:rFonts w:ascii="Open Sans" w:hAnsi="Open Sans" w:cs="Open Sans"/>
          <w:sz w:val="20"/>
          <w:szCs w:val="20"/>
          <w:lang w:val="sl-SI"/>
        </w:rPr>
        <w:t>;</w:t>
      </w:r>
    </w:p>
    <w:p w14:paraId="482A290D" w14:textId="3525BA56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V času remonta TA 1, TA 2 in TA 3 s predhodnim dogovorom z naročnikom obvezna prisotnost pri demontaži ali montaži rotorja z dvigalom 60/12,5 t</w:t>
      </w:r>
      <w:r w:rsidR="007A1023">
        <w:rPr>
          <w:rFonts w:ascii="Open Sans" w:hAnsi="Open Sans" w:cs="Open Sans"/>
          <w:sz w:val="20"/>
          <w:szCs w:val="20"/>
          <w:lang w:val="sl-SI"/>
        </w:rPr>
        <w:t>;</w:t>
      </w:r>
    </w:p>
    <w:p w14:paraId="1475AE91" w14:textId="77777777" w:rsidR="002B1BBE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lastRenderedPageBreak/>
        <w:t>Imeti sposobnost prestavitev dvigal ali montaže (predložiti izračune, statika, PZI,…)</w:t>
      </w:r>
      <w:r w:rsidR="002C1C78" w:rsidRPr="00AA69FE">
        <w:rPr>
          <w:rFonts w:ascii="Open Sans" w:hAnsi="Open Sans" w:cs="Open Sans"/>
          <w:sz w:val="20"/>
          <w:szCs w:val="20"/>
          <w:lang w:val="sl-SI"/>
        </w:rPr>
        <w:t>.</w:t>
      </w:r>
    </w:p>
    <w:p w14:paraId="01B6B829" w14:textId="77777777" w:rsidR="008B381C" w:rsidRPr="00AA69FE" w:rsidRDefault="008B381C" w:rsidP="008B381C">
      <w:pPr>
        <w:rPr>
          <w:rFonts w:ascii="Open Sans" w:hAnsi="Open Sans" w:cs="Open Sans"/>
          <w:b/>
          <w:sz w:val="20"/>
          <w:lang w:val="sl-SI"/>
        </w:rPr>
      </w:pPr>
    </w:p>
    <w:p w14:paraId="59C3BB4F" w14:textId="42B259BE" w:rsidR="00AB6621" w:rsidRPr="00AA69FE" w:rsidRDefault="00AB6621" w:rsidP="002B1BBE">
      <w:pPr>
        <w:pStyle w:val="Telobesedila-zamik1"/>
        <w:keepNext/>
        <w:ind w:left="0" w:firstLine="0"/>
        <w:rPr>
          <w:rFonts w:ascii="Open Sans" w:eastAsia="Times New Roman" w:hAnsi="Open Sans" w:cs="Open Sans"/>
          <w:b/>
          <w:sz w:val="20"/>
          <w:szCs w:val="20"/>
          <w:lang w:val="sl-SI"/>
        </w:rPr>
      </w:pPr>
      <w:r w:rsidRPr="00AA69FE">
        <w:rPr>
          <w:rFonts w:ascii="Open Sans" w:eastAsia="Times New Roman" w:hAnsi="Open Sans" w:cs="Open Sans"/>
          <w:b/>
          <w:sz w:val="20"/>
          <w:szCs w:val="20"/>
          <w:lang w:val="sl-SI"/>
        </w:rPr>
        <w:t>REDNI PREGLEDI MOSTNIH, ENOTIRNIH, VERIŽNIH IN KONZOLNIH DVIGAL</w:t>
      </w:r>
    </w:p>
    <w:p w14:paraId="44F5AB4E" w14:textId="77777777" w:rsidR="00EC1429" w:rsidRPr="00AA69FE" w:rsidRDefault="00EC1429" w:rsidP="002B1BBE">
      <w:pPr>
        <w:pStyle w:val="Telobesedila-zamik1"/>
        <w:keepNext/>
        <w:ind w:left="0" w:firstLine="0"/>
        <w:rPr>
          <w:rFonts w:ascii="Open Sans" w:hAnsi="Open Sans" w:cs="Open Sans"/>
          <w:sz w:val="20"/>
          <w:szCs w:val="20"/>
          <w:lang w:val="sl-SI"/>
        </w:rPr>
      </w:pPr>
    </w:p>
    <w:p w14:paraId="1FB9A581" w14:textId="77777777" w:rsidR="002B1BBE" w:rsidRPr="00AA69FE" w:rsidRDefault="002B1BBE" w:rsidP="002B1BBE">
      <w:pPr>
        <w:pStyle w:val="Telobesedila-zamik1"/>
        <w:keepNext/>
        <w:ind w:left="0" w:firstLine="0"/>
        <w:rPr>
          <w:rFonts w:ascii="Open Sans" w:hAnsi="Open Sans" w:cs="Open Sans"/>
          <w:b/>
          <w:sz w:val="20"/>
          <w:szCs w:val="20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Izvajalec bo opravljal pregled dvigal dvakrat letno, najkasneje do 15. v mesecu, brez predhodnega pisnega poziva naročnika v naslednjem obsegu:</w:t>
      </w:r>
    </w:p>
    <w:p w14:paraId="300F1B5C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kontrola pravilnosti delovanja in po potrebi nastavitev vseh varnostnih naprav, predvsem pa delovanja varnostnih naprav zavore, pogona, mejnih stikal, blažilnikov, komandni paneli s tipkami za upravljanje,…,</w:t>
      </w:r>
    </w:p>
    <w:p w14:paraId="4E995590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kontrola krmiljenja dvigala, zavornih mehanizmov in pogona ter mazanje le teh,</w:t>
      </w:r>
    </w:p>
    <w:p w14:paraId="6B74578B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 xml:space="preserve">kontrola nosilnih vrvi ali verig ter njihovo vpetje (boben, kavelj),  </w:t>
      </w:r>
    </w:p>
    <w:p w14:paraId="694F4E5A" w14:textId="56B9AB30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kontrola kompletnih naprav v skladu s pravilnikom o varnosti dvigal</w:t>
      </w:r>
      <w:r w:rsidR="007A1023">
        <w:rPr>
          <w:rFonts w:ascii="Open Sans" w:hAnsi="Open Sans" w:cs="Open Sans"/>
          <w:sz w:val="20"/>
          <w:szCs w:val="20"/>
          <w:lang w:val="sl-SI"/>
        </w:rPr>
        <w:t>,</w:t>
      </w:r>
      <w:r w:rsidRPr="00AA69FE">
        <w:rPr>
          <w:rFonts w:ascii="Open Sans" w:hAnsi="Open Sans" w:cs="Open Sans"/>
          <w:sz w:val="20"/>
          <w:szCs w:val="20"/>
          <w:lang w:val="sl-SI"/>
        </w:rPr>
        <w:t xml:space="preserve"> </w:t>
      </w:r>
    </w:p>
    <w:p w14:paraId="227DD167" w14:textId="77777777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odprava morebitnih ali ugotovljenih napak med obratovanjem ter obveščanje predstavnika naročnika o stanju naprav,</w:t>
      </w:r>
    </w:p>
    <w:p w14:paraId="4FD715D0" w14:textId="7B39CDB4" w:rsidR="0072690B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obvezno čiščenje in mazanje po potrebi ostalih delov opreme dvigala in elektro omar</w:t>
      </w:r>
      <w:r w:rsidR="007A1023">
        <w:rPr>
          <w:rFonts w:ascii="Open Sans" w:hAnsi="Open Sans" w:cs="Open Sans"/>
          <w:sz w:val="20"/>
          <w:szCs w:val="20"/>
          <w:lang w:val="sl-SI"/>
        </w:rPr>
        <w:t>,</w:t>
      </w:r>
    </w:p>
    <w:p w14:paraId="096CABA6" w14:textId="77777777" w:rsidR="002B1BBE" w:rsidRPr="00AA69FE" w:rsidRDefault="0072690B" w:rsidP="0072690B">
      <w:pPr>
        <w:pStyle w:val="Telobesedila-zamik1"/>
        <w:numPr>
          <w:ilvl w:val="0"/>
          <w:numId w:val="3"/>
        </w:numPr>
        <w:ind w:left="284" w:hanging="284"/>
        <w:rPr>
          <w:rFonts w:ascii="Open Sans" w:hAnsi="Open Sans" w:cs="Open Sans"/>
          <w:sz w:val="20"/>
          <w:szCs w:val="20"/>
          <w:lang w:val="sl-SI"/>
        </w:rPr>
      </w:pPr>
      <w:r w:rsidRPr="00AA69FE">
        <w:rPr>
          <w:rFonts w:ascii="Open Sans" w:hAnsi="Open Sans" w:cs="Open Sans"/>
          <w:sz w:val="20"/>
          <w:szCs w:val="20"/>
          <w:lang w:val="sl-SI"/>
        </w:rPr>
        <w:t>Po opravljenem pregledu vsakega posameznega dvigala mora izvajalec del vpisati vse planirane kontrole (Oštevilčen kontrolni preventivno vzdrževalni obrazec, ki bo vstavljen v kontrolno knjigo. Obrazec pripravi izvajalec) in vsa morebitna popravila v kontrolno knjigo dvigala. Potreben je čitljiv podpis izvajalca in štampiljka podjetja</w:t>
      </w:r>
      <w:r w:rsidR="002B1BBE" w:rsidRPr="00AA69FE">
        <w:rPr>
          <w:rFonts w:ascii="Open Sans" w:hAnsi="Open Sans" w:cs="Open Sans"/>
          <w:sz w:val="20"/>
          <w:szCs w:val="20"/>
          <w:lang w:val="sl-SI"/>
        </w:rPr>
        <w:t xml:space="preserve">. </w:t>
      </w:r>
    </w:p>
    <w:p w14:paraId="2901C60A" w14:textId="77777777" w:rsidR="002B1BBE" w:rsidRPr="00AA69FE" w:rsidRDefault="002B1BBE" w:rsidP="002B1BBE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</w:p>
    <w:p w14:paraId="44173317" w14:textId="77777777" w:rsidR="0072690B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Izvajalec del mora pomanjkljivosti ali okvare nemudoma javiti skrbniku dvigal ter jih vpisati v kontrolno knjigo dvigala. Če so pomanjkljivosti ali okvare tolikšne, da ogrožajo varno uporabo dvigala (delovne opreme), mora izvajalec dvigalo takoj električno izklopiti, zakleniti s ključavnico glavno stikalo in izobesiti tablo, da je dvigalo v okvari in neuporabno.</w:t>
      </w:r>
    </w:p>
    <w:p w14:paraId="490FE1CE" w14:textId="77777777" w:rsidR="0072690B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</w:p>
    <w:p w14:paraId="01567D9F" w14:textId="0D97E9C3" w:rsidR="0072690B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Oskrbovanje dvigala je potrebno izvajati dvakrat letno ali bolj pogosto po nalogu naročnika glede na trenutno stanje posameznega dvigala.</w:t>
      </w:r>
    </w:p>
    <w:p w14:paraId="6E1DF1CF" w14:textId="77777777" w:rsidR="0072690B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</w:p>
    <w:p w14:paraId="0DD2831F" w14:textId="5AEED5E2" w:rsidR="0072690B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 xml:space="preserve">V ceni rednega polletnega pregleda je vključen material za čiščenje (krpe, čistilna sredstva za čiščenje dvigal, elektro omar itd). </w:t>
      </w:r>
    </w:p>
    <w:p w14:paraId="5FFCF116" w14:textId="77777777" w:rsidR="0072690B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</w:p>
    <w:p w14:paraId="05B9B502" w14:textId="10896B2A" w:rsidR="002B1BBE" w:rsidRPr="00AA69FE" w:rsidRDefault="0072690B" w:rsidP="0072690B">
      <w:pPr>
        <w:tabs>
          <w:tab w:val="left" w:pos="142"/>
          <w:tab w:val="left" w:pos="284"/>
        </w:tabs>
        <w:jc w:val="both"/>
        <w:rPr>
          <w:rFonts w:ascii="Open Sans" w:hAnsi="Open Sans" w:cs="Open Sans"/>
          <w:sz w:val="20"/>
          <w:lang w:val="sl-SI"/>
        </w:rPr>
      </w:pPr>
      <w:r w:rsidRPr="00AA69FE">
        <w:rPr>
          <w:rFonts w:ascii="Open Sans" w:hAnsi="Open Sans" w:cs="Open Sans"/>
          <w:sz w:val="20"/>
          <w:lang w:val="sl-SI"/>
        </w:rPr>
        <w:t>V ceni rednega polletnega ni vključeno; olja in masti za mazanje vodil, ležajev in drugih gibljivih delov, specialni spreji za mazanje jeklenic, reduktorsko olje, obrabljivih delov dvigal</w:t>
      </w:r>
      <w:r w:rsidR="002B1BBE" w:rsidRPr="00AA69FE">
        <w:rPr>
          <w:rFonts w:ascii="Open Sans" w:hAnsi="Open Sans" w:cs="Open Sans"/>
          <w:sz w:val="20"/>
          <w:lang w:val="sl-SI"/>
        </w:rPr>
        <w:t>,…</w:t>
      </w:r>
    </w:p>
    <w:p w14:paraId="4061C34D" w14:textId="77777777" w:rsidR="002B1BBE" w:rsidRPr="00AA69FE" w:rsidRDefault="002B1BBE" w:rsidP="002B1BBE">
      <w:pPr>
        <w:rPr>
          <w:rFonts w:ascii="Open Sans" w:hAnsi="Open Sans" w:cs="Open Sans"/>
          <w:b/>
          <w:sz w:val="20"/>
          <w:lang w:val="sl-SI"/>
        </w:rPr>
      </w:pPr>
    </w:p>
    <w:p w14:paraId="018E35F2" w14:textId="77777777" w:rsidR="00810287" w:rsidRPr="00AA69FE" w:rsidRDefault="00810287">
      <w:pPr>
        <w:rPr>
          <w:rFonts w:ascii="Open Sans" w:hAnsi="Open Sans" w:cs="Open Sans"/>
          <w:sz w:val="20"/>
        </w:rPr>
      </w:pPr>
    </w:p>
    <w:sectPr w:rsidR="00810287" w:rsidRPr="00AA69FE" w:rsidSect="00823827">
      <w:headerReference w:type="default" r:id="rId9"/>
      <w:footerReference w:type="default" r:id="rId10"/>
      <w:pgSz w:w="11906" w:h="16838"/>
      <w:pgMar w:top="1134" w:right="851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BA26" w14:textId="77777777" w:rsidR="00E66C14" w:rsidRDefault="00E66C14" w:rsidP="00891BE2">
      <w:r>
        <w:separator/>
      </w:r>
    </w:p>
  </w:endnote>
  <w:endnote w:type="continuationSeparator" w:id="0">
    <w:p w14:paraId="4A64294E" w14:textId="77777777" w:rsidR="00E66C14" w:rsidRDefault="00E66C14" w:rsidP="0089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2018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E691AF6" w14:textId="77777777" w:rsidR="00891BE2" w:rsidRDefault="00891BE2">
            <w:pPr>
              <w:pStyle w:val="Noga"/>
              <w:jc w:val="center"/>
            </w:pPr>
            <w:r w:rsidRPr="00891BE2">
              <w:rPr>
                <w:rFonts w:ascii="Tahoma" w:hAnsi="Tahoma" w:cs="Tahoma"/>
                <w:sz w:val="20"/>
                <w:lang w:val="sl-SI"/>
              </w:rPr>
              <w:t xml:space="preserve">Stran </w:t>
            </w:r>
            <w:r w:rsidRPr="00891BE2">
              <w:rPr>
                <w:rFonts w:ascii="Tahoma" w:hAnsi="Tahoma" w:cs="Tahoma"/>
                <w:bCs/>
                <w:sz w:val="20"/>
              </w:rPr>
              <w:fldChar w:fldCharType="begin"/>
            </w:r>
            <w:r w:rsidRPr="00891BE2">
              <w:rPr>
                <w:rFonts w:ascii="Tahoma" w:hAnsi="Tahoma" w:cs="Tahoma"/>
                <w:bCs/>
                <w:sz w:val="20"/>
              </w:rPr>
              <w:instrText>PAGE</w:instrText>
            </w:r>
            <w:r w:rsidRPr="00891BE2">
              <w:rPr>
                <w:rFonts w:ascii="Tahoma" w:hAnsi="Tahoma" w:cs="Tahoma"/>
                <w:bCs/>
                <w:sz w:val="20"/>
              </w:rPr>
              <w:fldChar w:fldCharType="separate"/>
            </w:r>
            <w:r w:rsidR="00CD204E">
              <w:rPr>
                <w:rFonts w:ascii="Tahoma" w:hAnsi="Tahoma" w:cs="Tahoma"/>
                <w:bCs/>
                <w:noProof/>
                <w:sz w:val="20"/>
              </w:rPr>
              <w:t>3</w:t>
            </w:r>
            <w:r w:rsidRPr="00891BE2">
              <w:rPr>
                <w:rFonts w:ascii="Tahoma" w:hAnsi="Tahoma" w:cs="Tahoma"/>
                <w:bCs/>
                <w:sz w:val="20"/>
              </w:rPr>
              <w:fldChar w:fldCharType="end"/>
            </w:r>
            <w:r w:rsidRPr="00891BE2">
              <w:rPr>
                <w:rFonts w:ascii="Tahoma" w:hAnsi="Tahoma" w:cs="Tahoma"/>
                <w:sz w:val="20"/>
                <w:lang w:val="sl-SI"/>
              </w:rPr>
              <w:t xml:space="preserve"> od </w:t>
            </w:r>
            <w:r w:rsidRPr="00891BE2">
              <w:rPr>
                <w:rFonts w:ascii="Tahoma" w:hAnsi="Tahoma" w:cs="Tahoma"/>
                <w:bCs/>
                <w:sz w:val="20"/>
              </w:rPr>
              <w:fldChar w:fldCharType="begin"/>
            </w:r>
            <w:r w:rsidRPr="00891BE2">
              <w:rPr>
                <w:rFonts w:ascii="Tahoma" w:hAnsi="Tahoma" w:cs="Tahoma"/>
                <w:bCs/>
                <w:sz w:val="20"/>
              </w:rPr>
              <w:instrText>NUMPAGES</w:instrText>
            </w:r>
            <w:r w:rsidRPr="00891BE2">
              <w:rPr>
                <w:rFonts w:ascii="Tahoma" w:hAnsi="Tahoma" w:cs="Tahoma"/>
                <w:bCs/>
                <w:sz w:val="20"/>
              </w:rPr>
              <w:fldChar w:fldCharType="separate"/>
            </w:r>
            <w:r w:rsidR="00CD204E">
              <w:rPr>
                <w:rFonts w:ascii="Tahoma" w:hAnsi="Tahoma" w:cs="Tahoma"/>
                <w:bCs/>
                <w:noProof/>
                <w:sz w:val="20"/>
              </w:rPr>
              <w:t>3</w:t>
            </w:r>
            <w:r w:rsidRPr="00891BE2">
              <w:rPr>
                <w:rFonts w:ascii="Tahoma" w:hAnsi="Tahoma" w:cs="Tahoma"/>
                <w:bCs/>
                <w:sz w:val="20"/>
              </w:rPr>
              <w:fldChar w:fldCharType="end"/>
            </w:r>
          </w:p>
        </w:sdtContent>
      </w:sdt>
    </w:sdtContent>
  </w:sdt>
  <w:p w14:paraId="013C3BA5" w14:textId="77777777" w:rsidR="00891BE2" w:rsidRDefault="00891BE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D9D7B" w14:textId="77777777" w:rsidR="00E66C14" w:rsidRDefault="00E66C14" w:rsidP="00891BE2">
      <w:r>
        <w:separator/>
      </w:r>
    </w:p>
  </w:footnote>
  <w:footnote w:type="continuationSeparator" w:id="0">
    <w:p w14:paraId="4A102AC7" w14:textId="77777777" w:rsidR="00E66C14" w:rsidRDefault="00E66C14" w:rsidP="0089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0069B" w14:textId="77777777" w:rsidR="00891BE2" w:rsidRPr="00891BE2" w:rsidRDefault="00891BE2" w:rsidP="00891BE2">
    <w:pPr>
      <w:pStyle w:val="Glava"/>
      <w:jc w:val="right"/>
      <w:rPr>
        <w:rFonts w:ascii="Tahoma" w:hAnsi="Tahoma" w:cs="Tahoma"/>
        <w:sz w:val="20"/>
        <w:lang w:val="sl-SI"/>
      </w:rPr>
    </w:pPr>
    <w:r w:rsidRPr="00891BE2">
      <w:rPr>
        <w:rFonts w:ascii="Tahoma" w:hAnsi="Tahoma" w:cs="Tahoma"/>
        <w:sz w:val="20"/>
        <w:lang w:val="sl-SI"/>
      </w:rPr>
      <w:t xml:space="preserve">Priloga št. </w:t>
    </w:r>
    <w:r w:rsidR="0072690B">
      <w:rPr>
        <w:rFonts w:ascii="Tahoma" w:hAnsi="Tahoma" w:cs="Tahoma"/>
        <w:sz w:val="20"/>
        <w:lang w:val="sl-SI"/>
      </w:rPr>
      <w:t>1</w:t>
    </w:r>
    <w:r w:rsidRPr="00891BE2">
      <w:rPr>
        <w:rFonts w:ascii="Tahoma" w:hAnsi="Tahoma" w:cs="Tahoma"/>
        <w:sz w:val="20"/>
        <w:lang w:val="sl-SI"/>
      </w:rPr>
      <w:t xml:space="preserve"> k okvirnemu sporazumu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C22D0"/>
    <w:multiLevelType w:val="hybridMultilevel"/>
    <w:tmpl w:val="5308AFD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13E6854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C78C0"/>
    <w:multiLevelType w:val="hybridMultilevel"/>
    <w:tmpl w:val="92F2F1EC"/>
    <w:lvl w:ilvl="0" w:tplc="5636BEA6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600C9"/>
    <w:multiLevelType w:val="hybridMultilevel"/>
    <w:tmpl w:val="318AED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11C"/>
    <w:multiLevelType w:val="hybridMultilevel"/>
    <w:tmpl w:val="318AED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B9B5AD4"/>
    <w:multiLevelType w:val="hybridMultilevel"/>
    <w:tmpl w:val="859EA72C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EB5C46"/>
    <w:multiLevelType w:val="hybridMultilevel"/>
    <w:tmpl w:val="318AED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926FB"/>
    <w:multiLevelType w:val="hybridMultilevel"/>
    <w:tmpl w:val="6FFEBC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9443A"/>
    <w:multiLevelType w:val="hybridMultilevel"/>
    <w:tmpl w:val="71A43F5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36787"/>
    <w:multiLevelType w:val="hybridMultilevel"/>
    <w:tmpl w:val="FD4AA24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24236414">
    <w:abstractNumId w:val="1"/>
  </w:num>
  <w:num w:numId="2" w16cid:durableId="1723141575">
    <w:abstractNumId w:val="8"/>
  </w:num>
  <w:num w:numId="3" w16cid:durableId="361517937">
    <w:abstractNumId w:val="7"/>
  </w:num>
  <w:num w:numId="4" w16cid:durableId="1309480177">
    <w:abstractNumId w:val="0"/>
  </w:num>
  <w:num w:numId="5" w16cid:durableId="1407410716">
    <w:abstractNumId w:val="3"/>
  </w:num>
  <w:num w:numId="6" w16cid:durableId="241917028">
    <w:abstractNumId w:val="5"/>
  </w:num>
  <w:num w:numId="7" w16cid:durableId="1644314185">
    <w:abstractNumId w:val="9"/>
  </w:num>
  <w:num w:numId="8" w16cid:durableId="196741740">
    <w:abstractNumId w:val="2"/>
  </w:num>
  <w:num w:numId="9" w16cid:durableId="333921176">
    <w:abstractNumId w:val="6"/>
  </w:num>
  <w:num w:numId="10" w16cid:durableId="17227518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BBE"/>
    <w:rsid w:val="00013DD3"/>
    <w:rsid w:val="000873A2"/>
    <w:rsid w:val="000D21EF"/>
    <w:rsid w:val="002B1BBE"/>
    <w:rsid w:val="002C1C78"/>
    <w:rsid w:val="00325EFF"/>
    <w:rsid w:val="003409B4"/>
    <w:rsid w:val="003A7626"/>
    <w:rsid w:val="003B0DB6"/>
    <w:rsid w:val="003D5D79"/>
    <w:rsid w:val="00437EEA"/>
    <w:rsid w:val="004410BE"/>
    <w:rsid w:val="00572274"/>
    <w:rsid w:val="005B176F"/>
    <w:rsid w:val="006856EA"/>
    <w:rsid w:val="0069203F"/>
    <w:rsid w:val="0070627D"/>
    <w:rsid w:val="0072690B"/>
    <w:rsid w:val="0079692C"/>
    <w:rsid w:val="007A1023"/>
    <w:rsid w:val="007E2FFD"/>
    <w:rsid w:val="007F1042"/>
    <w:rsid w:val="00807CB0"/>
    <w:rsid w:val="00810287"/>
    <w:rsid w:val="00823827"/>
    <w:rsid w:val="008803B1"/>
    <w:rsid w:val="00891BE2"/>
    <w:rsid w:val="008B381C"/>
    <w:rsid w:val="008B3CFB"/>
    <w:rsid w:val="009044A7"/>
    <w:rsid w:val="00906F25"/>
    <w:rsid w:val="00911995"/>
    <w:rsid w:val="009A32AE"/>
    <w:rsid w:val="009C2870"/>
    <w:rsid w:val="00A32EA4"/>
    <w:rsid w:val="00AA69FE"/>
    <w:rsid w:val="00AB6354"/>
    <w:rsid w:val="00AB6621"/>
    <w:rsid w:val="00B97FF8"/>
    <w:rsid w:val="00CD204E"/>
    <w:rsid w:val="00D221D7"/>
    <w:rsid w:val="00D67E1D"/>
    <w:rsid w:val="00D91683"/>
    <w:rsid w:val="00E45B08"/>
    <w:rsid w:val="00E66C14"/>
    <w:rsid w:val="00EB01D3"/>
    <w:rsid w:val="00EC1429"/>
    <w:rsid w:val="00F01DA5"/>
    <w:rsid w:val="00F41599"/>
    <w:rsid w:val="00F6106F"/>
    <w:rsid w:val="00F8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C6C4"/>
  <w15:chartTrackingRefBased/>
  <w15:docId w15:val="{D3B224F6-82B4-4D0D-A22E-AD9B54A1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0287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1BBE"/>
    <w:pPr>
      <w:ind w:left="720"/>
      <w:contextualSpacing/>
    </w:pPr>
  </w:style>
  <w:style w:type="character" w:customStyle="1" w:styleId="BodyTextIndentChar">
    <w:name w:val="Body Text Indent Char"/>
    <w:link w:val="Telobesedila-zamik1"/>
    <w:locked/>
    <w:rsid w:val="002B1BBE"/>
    <w:rPr>
      <w:rFonts w:ascii="Arial" w:eastAsia="Calibri" w:hAnsi="Arial" w:cs="Arial"/>
      <w:lang w:val="en-GB"/>
    </w:rPr>
  </w:style>
  <w:style w:type="paragraph" w:customStyle="1" w:styleId="Telobesedila-zamik1">
    <w:name w:val="Telo besedila - zamik1"/>
    <w:basedOn w:val="Navaden"/>
    <w:link w:val="BodyTextIndentChar"/>
    <w:rsid w:val="002B1BBE"/>
    <w:pPr>
      <w:tabs>
        <w:tab w:val="left" w:pos="709"/>
      </w:tabs>
      <w:ind w:left="709" w:hanging="283"/>
      <w:jc w:val="both"/>
    </w:pPr>
    <w:rPr>
      <w:rFonts w:eastAsia="Calibri" w:cs="Arial"/>
      <w:sz w:val="22"/>
      <w:szCs w:val="22"/>
      <w:lang w:val="en-GB"/>
    </w:rPr>
  </w:style>
  <w:style w:type="table" w:styleId="Tabelamrea">
    <w:name w:val="Table Grid"/>
    <w:basedOn w:val="Navadnatabela"/>
    <w:uiPriority w:val="59"/>
    <w:rsid w:val="002B1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91BE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91BE2"/>
    <w:rPr>
      <w:rFonts w:ascii="Arial" w:eastAsia="Times New Roman" w:hAnsi="Arial" w:cs="Times New Roman"/>
      <w:sz w:val="24"/>
      <w:szCs w:val="20"/>
      <w:lang w:val="en-US"/>
    </w:rPr>
  </w:style>
  <w:style w:type="paragraph" w:styleId="Noga">
    <w:name w:val="footer"/>
    <w:basedOn w:val="Navaden"/>
    <w:link w:val="NogaZnak"/>
    <w:uiPriority w:val="99"/>
    <w:unhideWhenUsed/>
    <w:rsid w:val="00891BE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91BE2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BESEDILO">
    <w:name w:val="BESEDILO"/>
    <w:rsid w:val="0072690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6856EA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93B9F4-B413-4B1D-8776-E4195F20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 Galič</dc:creator>
  <cp:keywords/>
  <dc:description/>
  <cp:lastModifiedBy>Loti Windschnurer</cp:lastModifiedBy>
  <cp:revision>4</cp:revision>
  <dcterms:created xsi:type="dcterms:W3CDTF">2026-04-21T11:19:00Z</dcterms:created>
  <dcterms:modified xsi:type="dcterms:W3CDTF">2026-04-21T11:23:00Z</dcterms:modified>
</cp:coreProperties>
</file>